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77" w:rsidRDefault="00324D77" w:rsidP="00324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1CF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AF1CF2">
        <w:rPr>
          <w:rFonts w:ascii="Times New Roman" w:hAnsi="Times New Roman" w:cs="Times New Roman"/>
          <w:sz w:val="28"/>
          <w:szCs w:val="28"/>
        </w:rPr>
        <w:t>Коновалова Любовь Алексеевна,</w:t>
      </w:r>
    </w:p>
    <w:p w:rsidR="00324D77" w:rsidRPr="00AF1CF2" w:rsidRDefault="00324D77" w:rsidP="00324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proofErr w:type="gramStart"/>
      <w:r w:rsidRPr="00AF1CF2"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24D77" w:rsidRPr="00AF1CF2" w:rsidRDefault="00324D77" w:rsidP="00324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 xml:space="preserve">                                МАОУ  ДОД  ДДТ «Химмашевец»</w:t>
      </w:r>
    </w:p>
    <w:p w:rsidR="00324D77" w:rsidRDefault="00324D77" w:rsidP="00AF1C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F2" w:rsidRDefault="00324D77" w:rsidP="00AF1C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F1CF2" w:rsidRPr="00AF1CF2">
        <w:rPr>
          <w:rFonts w:ascii="Times New Roman" w:hAnsi="Times New Roman" w:cs="Times New Roman"/>
          <w:b/>
          <w:sz w:val="28"/>
          <w:szCs w:val="28"/>
        </w:rPr>
        <w:t>сследование проблем мотивации младших    школьников к занятиям  спортивными танцами.</w:t>
      </w:r>
    </w:p>
    <w:p w:rsidR="00AF1CF2" w:rsidRPr="00AF1CF2" w:rsidRDefault="00AF1CF2" w:rsidP="00AF1C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AF1CF2">
        <w:rPr>
          <w:rFonts w:ascii="Times New Roman" w:hAnsi="Times New Roman" w:cs="Times New Roman"/>
          <w:sz w:val="28"/>
          <w:szCs w:val="28"/>
        </w:rPr>
        <w:t xml:space="preserve"> Рассматриваются проблемы мотивации детей к занятиям физической культурой и спортом средствами бальной хореографии. Предложен перечень мероприятий по выявлению причин, способствующих и препятствующих занятиям танцевальным спортом. Результаты проведенного исследования показывают, насколько важны формирование внутренней мотивации достижения у ребенка и профессиональная компетентность педагога.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F1CF2">
        <w:rPr>
          <w:rFonts w:ascii="Times New Roman" w:hAnsi="Times New Roman" w:cs="Times New Roman"/>
          <w:sz w:val="28"/>
          <w:szCs w:val="28"/>
        </w:rPr>
        <w:t xml:space="preserve">  бальные танцы, профессиональная мотивация и компетенции тренера, внутренняя мотивация достижений.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CF2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AF1CF2">
        <w:rPr>
          <w:rFonts w:ascii="Times New Roman" w:hAnsi="Times New Roman" w:cs="Times New Roman"/>
          <w:sz w:val="28"/>
          <w:szCs w:val="28"/>
          <w:lang w:val="en-US"/>
        </w:rPr>
        <w:t xml:space="preserve">.  Problems of child`s motivation to the dance sport studies are viewed here.   Causes, furthering and preventing from sport studies, are revealed and proposed in the article.  The results of the carried </w:t>
      </w:r>
      <w:proofErr w:type="gramStart"/>
      <w:r w:rsidRPr="00AF1CF2">
        <w:rPr>
          <w:rFonts w:ascii="Times New Roman" w:hAnsi="Times New Roman" w:cs="Times New Roman"/>
          <w:sz w:val="28"/>
          <w:szCs w:val="28"/>
          <w:lang w:val="en-US"/>
        </w:rPr>
        <w:t>out  experiment</w:t>
      </w:r>
      <w:proofErr w:type="gramEnd"/>
      <w:r w:rsidRPr="00AF1CF2">
        <w:rPr>
          <w:rFonts w:ascii="Times New Roman" w:hAnsi="Times New Roman" w:cs="Times New Roman"/>
          <w:sz w:val="28"/>
          <w:szCs w:val="28"/>
          <w:lang w:val="en-US"/>
        </w:rPr>
        <w:t xml:space="preserve"> show  that is very important to form child`s internal motivation of the improvements  so well as professional pedagogical competences of  the coach.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CF2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AF1CF2">
        <w:rPr>
          <w:rFonts w:ascii="Times New Roman" w:hAnsi="Times New Roman" w:cs="Times New Roman"/>
          <w:sz w:val="28"/>
          <w:szCs w:val="28"/>
          <w:lang w:val="en-US"/>
        </w:rPr>
        <w:t xml:space="preserve">  ballroom dances, professional coach`s motivation and competences, internal   </w:t>
      </w:r>
      <w:proofErr w:type="gramStart"/>
      <w:r w:rsidRPr="00AF1CF2">
        <w:rPr>
          <w:rFonts w:ascii="Times New Roman" w:hAnsi="Times New Roman" w:cs="Times New Roman"/>
          <w:sz w:val="28"/>
          <w:szCs w:val="28"/>
          <w:lang w:val="en-US"/>
        </w:rPr>
        <w:t>motivation  of</w:t>
      </w:r>
      <w:proofErr w:type="gramEnd"/>
      <w:r w:rsidRPr="00AF1CF2">
        <w:rPr>
          <w:rFonts w:ascii="Times New Roman" w:hAnsi="Times New Roman" w:cs="Times New Roman"/>
          <w:sz w:val="28"/>
          <w:szCs w:val="28"/>
          <w:lang w:val="en-US"/>
        </w:rPr>
        <w:t xml:space="preserve">  improvements.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1CF2" w:rsidRPr="00324D77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1CF2" w:rsidRPr="00324D77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В современном мире все актуальнее становится решение проблемы     сохранения и укрепления здоровья детей. Высокая физическая активность снижает риск  развития различных болезней сердечно – сосудистой, дыхательной и др. систем организма. Регулярные занятия спортом повышают тонус мышц, активизируют работу всех систем, положительно влияют на иммунитет, повышая сопротивляемость детей инфекциям и другим заболеваниям.</w:t>
      </w:r>
    </w:p>
    <w:p w:rsidR="00AF1CF2" w:rsidRPr="00AF1CF2" w:rsidRDefault="00AF1CF2" w:rsidP="00AF1CF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В младшем школьном возрасте у детей отмечается высокая пластичность нервной системы, что способствует лучшему и более быстрому усвоению двигательных навыков, а двигательные условные рефлексы закрепляются сразу же и на всю жизнь.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Спорт требует раннего включения детей в освоение избранного вида спортивной деятельности. Приобретение мастерства совпадает по времени с развитием общих способностей, получением школьного образования и процессом формирования личности.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В период младшего школьного возраста можно рекомендовать занятия таким видом спорта, как спортивные бальные танцы.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 xml:space="preserve">Ребенок может обладать идеальными физическими способностями телосложением, свойствами нервной системы, волевыми качествами, но без достаточной мотивации он не будет заниматься спортом. Разные аспекты </w:t>
      </w:r>
      <w:r w:rsidRPr="00AF1CF2">
        <w:rPr>
          <w:rFonts w:ascii="Times New Roman" w:hAnsi="Times New Roman" w:cs="Times New Roman"/>
          <w:sz w:val="28"/>
          <w:szCs w:val="28"/>
        </w:rPr>
        <w:lastRenderedPageBreak/>
        <w:t>мотивации рассматривались мною в процессе написания дипломной работы в педагогическом университете в 2014 г.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Для младшего школьника характерна потребность в двигательной, эмоциональной активности,  самовыражении и общении. Удовлетворяя эти потребности педагог (тренер) по спортивным танцам формирует положительную, устойчивую мотивацию к занятиям физкультурой и спортом.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Мотивы занятий спортом могут быть направлены как на сам процесс занятий, так и на результат. В первом случае, мотивацией может быть удовлетворение естественной биологической потребности в движении, а также получение впечатлений и эмоций, связанных со спортивной деятельностью. Во втором случае в основе мотивации лежит стремление к совершенствованию в физическом плане. Часто непосредственным толчком, приводящим ребенка в секцию, является подражание товарищам.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Особую роль в создании устойчивой мотивации играют и родители. При этом очень часто, выбирая спортивную секцию для ребенка, родители исходят из собственного вкуса и своих нереализованных желаний. Проводя опросы и анкетирования родителей, мною выявлены самые значимые мотивы родителей при определении детей в студию спортивного танца:</w:t>
      </w:r>
    </w:p>
    <w:p w:rsidR="00AF1CF2" w:rsidRPr="00AF1CF2" w:rsidRDefault="00AF1CF2" w:rsidP="00AF1C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Необходимость укрепления здоровья;</w:t>
      </w:r>
    </w:p>
    <w:p w:rsidR="00AF1CF2" w:rsidRPr="00AF1CF2" w:rsidRDefault="00AF1CF2" w:rsidP="00AF1C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Чрезмерная активность ребенка;</w:t>
      </w:r>
    </w:p>
    <w:p w:rsidR="00AF1CF2" w:rsidRPr="00AF1CF2" w:rsidRDefault="00AF1CF2" w:rsidP="00AF1C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Желание выработать у ребенка уверенность в себе через общение с другими детьми;</w:t>
      </w:r>
    </w:p>
    <w:p w:rsidR="00AF1CF2" w:rsidRPr="00AF1CF2" w:rsidRDefault="00AF1CF2" w:rsidP="00AF1C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Приобщение к  прекрасному (музыке и танцу);</w:t>
      </w:r>
    </w:p>
    <w:p w:rsidR="00AF1CF2" w:rsidRPr="00AF1CF2" w:rsidRDefault="00AF1CF2" w:rsidP="00AF1C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Полезное проведение досуга.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Немалое значение играют: близкое расположение к дому, удобное время занятий, отсутствие оплаты, личность педагога. Интересно отметить, что большинству родителей совсем неважна спортивная перспектива их детей.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Целью моего исследования было определение степени включенности моих воспитанников младшего школьного возраста в занятия спортом. Исследование проводилось в 2013-2014 учебном году. Информация была получена при помощи анкетирования студийцев младшего школьного возраста. Анкета включала в себя следующие вопросы:</w:t>
      </w:r>
    </w:p>
    <w:p w:rsidR="00AF1CF2" w:rsidRPr="00AF1CF2" w:rsidRDefault="00AF1CF2" w:rsidP="00AF1C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С какого возраста ты начал заниматься спортом?</w:t>
      </w:r>
    </w:p>
    <w:p w:rsidR="00AF1CF2" w:rsidRPr="00AF1CF2" w:rsidRDefault="00AF1CF2" w:rsidP="00AF1C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Как часто ты занимаешься спортом?</w:t>
      </w:r>
    </w:p>
    <w:p w:rsidR="00AF1CF2" w:rsidRPr="00AF1CF2" w:rsidRDefault="00AF1CF2" w:rsidP="00AF1C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Где ты занимаешься спортом помимо спортивных танцев?</w:t>
      </w:r>
    </w:p>
    <w:p w:rsidR="00AF1CF2" w:rsidRPr="00AF1CF2" w:rsidRDefault="00AF1CF2" w:rsidP="00AF1C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Какой вид спорта тебе больше всего нравится?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В ходе обработки данных анкетирования были получены следующие результаты.</w:t>
      </w:r>
    </w:p>
    <w:p w:rsidR="00AF1CF2" w:rsidRDefault="00AF1CF2" w:rsidP="00A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Большинство детей начали заниматься спортом с 6 -7 лет. Дети ходят в две, а то и три спортивных секции. Помимо танцев, они занимаются в очень популярных в микрорайоне секциях: плавание, восточные единоборства, футбол – хоккей, теннис.</w:t>
      </w:r>
    </w:p>
    <w:p w:rsidR="00AF1CF2" w:rsidRPr="00AF1CF2" w:rsidRDefault="00AF1CF2" w:rsidP="00A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lastRenderedPageBreak/>
        <w:t>У девочек мотивами занятий танцами являются эмоциональные компоненты (удовольствие и социально – эмоциональный), а у мальчиков – компоненты долженствования (социально – моральный и  гражданско-патриотический). Для мальчиков характерен более высокий уровень притязаний и преобладание ориентации на успех. У девочек более выражены познавательные мотивы и ориентация на овладение знаниями и умениями.</w:t>
      </w:r>
    </w:p>
    <w:p w:rsidR="00AF1CF2" w:rsidRPr="00AF1CF2" w:rsidRDefault="00AF1CF2" w:rsidP="00A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В отличие от других видов спорта в спортивных танцах мальчики отличаются большей выраженностью мотивов общения, получения эстетического удовольствия от спорта,  потребностью в одобрении и коллективистской направленностью. Девочек отличает мотивация познания, физического совершенства, приобретения полезного опыта.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Были выявлены также  причины, препятствующие занятиям в избранном виде спорта:</w:t>
      </w:r>
    </w:p>
    <w:p w:rsidR="00AF1CF2" w:rsidRPr="00AF1CF2" w:rsidRDefault="00AF1CF2" w:rsidP="00A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F1CF2">
        <w:rPr>
          <w:rFonts w:ascii="Times New Roman" w:hAnsi="Times New Roman" w:cs="Times New Roman"/>
          <w:sz w:val="28"/>
          <w:szCs w:val="28"/>
        </w:rPr>
        <w:t>атериальное положение семьи;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F1CF2">
        <w:rPr>
          <w:rFonts w:ascii="Times New Roman" w:hAnsi="Times New Roman" w:cs="Times New Roman"/>
          <w:sz w:val="28"/>
          <w:szCs w:val="28"/>
        </w:rPr>
        <w:t>есовпадение мнения родителей и ребенка в выборе вида спорта;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AF1CF2">
        <w:rPr>
          <w:rFonts w:ascii="Times New Roman" w:hAnsi="Times New Roman" w:cs="Times New Roman"/>
          <w:sz w:val="28"/>
          <w:szCs w:val="28"/>
        </w:rPr>
        <w:t>тдаленность секции от дома;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AF1CF2">
        <w:rPr>
          <w:rFonts w:ascii="Times New Roman" w:hAnsi="Times New Roman" w:cs="Times New Roman"/>
          <w:sz w:val="28"/>
          <w:szCs w:val="28"/>
        </w:rPr>
        <w:t>тсутствие способностей ребенка к данному виду спорта.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Для успешной деятельности необходимо формировать мотивацию   достижения, т.е. приобретенный мотив, который проявляется как следствие определенного уровня развития человека. В нашем коллективе делается упор на формирование внутренней мотивации достижения.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С этой целью необходимо учитывать: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Уровень сложности и новизны задачи.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Методы побуждения к достижениям.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Возможность проявления самостоятельности.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Методы оценки результатов деятельности.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Условия состязательности.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Наличие возможностей для достижения успеха.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Личный пример и ролевая позиция взрослых.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Близкие и отдаленные последствия достижения успеха.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ведущую роль в приобщении младших школьников к занятиям спортом играют педагоги и тренеры. Именно они на своих уроках прививают детям любовь к занятиям физическими упражнениями, учат заботиться о своем здоровье, первыми замечают и развивают спортивные способности школьников. 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Профессиональная направленность педагога включает интерес к самим учащимся, к творчеству, к педагогической профессии, склонность к занятиям е</w:t>
      </w:r>
      <w:r>
        <w:rPr>
          <w:rFonts w:ascii="Times New Roman" w:hAnsi="Times New Roman" w:cs="Times New Roman"/>
          <w:sz w:val="28"/>
          <w:szCs w:val="28"/>
        </w:rPr>
        <w:t xml:space="preserve">ю осознание своих способностей. </w:t>
      </w:r>
      <w:r w:rsidRPr="00AF1CF2">
        <w:rPr>
          <w:rFonts w:ascii="Times New Roman" w:hAnsi="Times New Roman" w:cs="Times New Roman"/>
          <w:sz w:val="28"/>
          <w:szCs w:val="28"/>
        </w:rPr>
        <w:t>Продуктивность педагогической деятельности во многом зависит от силы и структуры профессиональной мотивации, а также компетенций самого педагога.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Именно тренер должен ставить перед спортсменом высокие, но реальные цели и поощрять за их достижение. Ведь стремление к достижению успеха, настойчивость в решении поставленных задач является одним из основных свойств личности, оказывающих влияние на всю человеческую жизнь,</w:t>
      </w:r>
    </w:p>
    <w:p w:rsidR="00AF1CF2" w:rsidRPr="00AF1CF2" w:rsidRDefault="00AF1CF2" w:rsidP="00AF1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CF2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F1CF2" w:rsidRPr="00AF1CF2" w:rsidRDefault="00AF1CF2" w:rsidP="00AF1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CF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F2">
        <w:rPr>
          <w:rFonts w:ascii="Times New Roman" w:hAnsi="Times New Roman" w:cs="Times New Roman"/>
          <w:sz w:val="28"/>
          <w:szCs w:val="28"/>
        </w:rPr>
        <w:t>Тюнников</w:t>
      </w:r>
      <w:proofErr w:type="spellEnd"/>
      <w:r w:rsidRPr="00AF1CF2">
        <w:rPr>
          <w:rFonts w:ascii="Times New Roman" w:hAnsi="Times New Roman" w:cs="Times New Roman"/>
          <w:sz w:val="28"/>
          <w:szCs w:val="28"/>
        </w:rPr>
        <w:t xml:space="preserve"> Ю.С. Анализ инновационной деятельности общеобразовательного учреждения: сценарий, подход. /</w:t>
      </w:r>
      <w:proofErr w:type="spellStart"/>
      <w:r w:rsidRPr="00AF1CF2">
        <w:rPr>
          <w:rFonts w:ascii="Times New Roman" w:hAnsi="Times New Roman" w:cs="Times New Roman"/>
          <w:sz w:val="28"/>
          <w:szCs w:val="28"/>
        </w:rPr>
        <w:t>Ю.С.Тюнников</w:t>
      </w:r>
      <w:proofErr w:type="spellEnd"/>
      <w:r w:rsidRPr="00AF1CF2">
        <w:rPr>
          <w:rFonts w:ascii="Times New Roman" w:hAnsi="Times New Roman" w:cs="Times New Roman"/>
          <w:sz w:val="28"/>
          <w:szCs w:val="28"/>
        </w:rPr>
        <w:t xml:space="preserve">//Стандарты и мониторинг в образовании. – 2004. -№№5. –С.10.  </w:t>
      </w:r>
    </w:p>
    <w:p w:rsidR="00AF1CF2" w:rsidRPr="00AF1CF2" w:rsidRDefault="00AF1CF2" w:rsidP="00AF1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CF2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РФ от 04.12.2007 г. № 329-ФЗ «О физической культуре и спорте в Российской Федерации» (с последними изменениями, внесенными на основании Федерального закона от 06.12.2011 г. № 412-ФЗ).</w:t>
      </w:r>
    </w:p>
    <w:p w:rsidR="00AF1CF2" w:rsidRPr="00AF1CF2" w:rsidRDefault="00AF1CF2" w:rsidP="00A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F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F2">
        <w:rPr>
          <w:rFonts w:ascii="Times New Roman" w:hAnsi="Times New Roman" w:cs="Times New Roman"/>
          <w:sz w:val="28"/>
          <w:szCs w:val="28"/>
        </w:rPr>
        <w:t>Федеральный государственный стандарт высшего профессионального образования по направлению подготовки 034300 Физическая культура (квалификация (степень) «бакалавр»). – В ред. Приказа Министерства образования и науки РФ от 31.05.2011 №1975.</w:t>
      </w:r>
    </w:p>
    <w:bookmarkEnd w:id="0"/>
    <w:p w:rsidR="009A7DDC" w:rsidRPr="00AF1CF2" w:rsidRDefault="00324D77" w:rsidP="00A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DDC" w:rsidRPr="00AF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8FC"/>
    <w:multiLevelType w:val="hybridMultilevel"/>
    <w:tmpl w:val="BB6A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22BC"/>
    <w:multiLevelType w:val="hybridMultilevel"/>
    <w:tmpl w:val="E566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2"/>
    <w:rsid w:val="00324D77"/>
    <w:rsid w:val="003E3745"/>
    <w:rsid w:val="00481DD2"/>
    <w:rsid w:val="00A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1C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1C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trill</dc:creator>
  <cp:lastModifiedBy>1</cp:lastModifiedBy>
  <cp:revision>3</cp:revision>
  <dcterms:created xsi:type="dcterms:W3CDTF">2014-10-21T08:10:00Z</dcterms:created>
  <dcterms:modified xsi:type="dcterms:W3CDTF">2014-11-19T08:51:00Z</dcterms:modified>
</cp:coreProperties>
</file>