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C9" w:rsidRDefault="006D64C9" w:rsidP="006D64C9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номеров заявлений, по которым предоставлено право на получение путевки в ГОЛ на базе МАОУ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Дворец</w:t>
      </w:r>
      <w:proofErr w:type="gramEnd"/>
      <w:r>
        <w:rPr>
          <w:rFonts w:eastAsia="Times New Roman"/>
        </w:rPr>
        <w:t xml:space="preserve"> детского (юношеского) творчества "Химмашевец"</w:t>
      </w:r>
    </w:p>
    <w:p w:rsidR="006D64C9" w:rsidRDefault="006D64C9" w:rsidP="006D64C9">
      <w:pPr>
        <w:pStyle w:val="2"/>
        <w:rPr>
          <w:rFonts w:eastAsia="Times New Roman"/>
        </w:rPr>
      </w:pPr>
      <w:r>
        <w:rPr>
          <w:rFonts w:eastAsia="Times New Roman"/>
        </w:rPr>
        <w:t>1 смена (01.06.2019 - 21.06.2019)</w:t>
      </w:r>
    </w:p>
    <w:p w:rsidR="006D64C9" w:rsidRDefault="006D64C9" w:rsidP="006D64C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Срок заезда:</w:t>
      </w:r>
    </w:p>
    <w:p w:rsidR="006D64C9" w:rsidRDefault="006D64C9" w:rsidP="006D64C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Условия доставки детей: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6D64C9" w:rsidRDefault="006D64C9" w:rsidP="006D64C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Дата (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</w:rPr>
        <w:t>до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</w:rPr>
        <w:t xml:space="preserve">) и 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</w:rPr>
        <w:t>место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</w:rPr>
        <w:t xml:space="preserve"> получения квитанции: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6D64C9" w:rsidRDefault="006D64C9" w:rsidP="006D64C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Дата (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</w:rPr>
        <w:t>до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</w:rPr>
        <w:t xml:space="preserve">) и 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</w:rPr>
        <w:t>место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</w:rPr>
        <w:t xml:space="preserve"> получения путевки: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3178"/>
        <w:gridCol w:w="3194"/>
      </w:tblGrid>
      <w:tr w:rsidR="006D64C9" w:rsidTr="00557C66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Имеющие право на получение путевки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 - путевка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коменсацией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80% для заявления ввиду нехватки мест на большую субсидию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Компенсация 80% средней стоимости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117770 от 08.04.2019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117796 от 08.04.2019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117854 от 08.04.2019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117858 от 08.04.2019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117859 от 08.04.2019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118101 от 09.04.2019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118145 от 09.04.2019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119291 от 10.04.2019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119565 от 10.04.2019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119860 от 10.04.2019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120879 от 12.04.2019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120889 от 12.04.2019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120905 от 12.04.2019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120918 от 12.04.2019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121138 от 14.04.2019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121141 от 14.04.2019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121143 от 14.04.2019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123809 от 18.04.2019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123830 от 18.04.2019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123854 от 18.04.2019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123876 от 18.04.2019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123963 от 18.04.2019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123975 от 18.04.2019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123982 от 18.04.2019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124578 от 19.04.2019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124612 от 19.04.2019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124620 от 19.04.2019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Компенсация 100% средней стоимости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117781 от 08.04.2019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117788 от 08.04.2019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118093 от 09.04.2019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118127 от 09.04.2019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118136 от 09.04.2019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118278 от 10.04.2019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118297 от 10.04.2019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120925 от 12.04.2019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120932 от 12.04.2019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120945 от 12.04.2019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121135 от 14.04.2019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121136 от 14.04.2019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121145 от 14.04.2019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123956 от 18.04.2019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124540 от 19.04.2019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124569 от 19.04.2019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127203 от 02.05.2019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127205 от 02.05.2019 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Полностью бесплатная путевка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124529 от 19.04.2019 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64C9" w:rsidTr="00557C66">
        <w:trPr>
          <w:tblCellSpacing w:w="15" w:type="dxa"/>
        </w:trPr>
        <w:tc>
          <w:tcPr>
            <w:tcW w:w="16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4C9" w:rsidRDefault="006D64C9" w:rsidP="00557C66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Резерв</w:t>
            </w:r>
          </w:p>
        </w:tc>
      </w:tr>
    </w:tbl>
    <w:p w:rsidR="00F13E9B" w:rsidRDefault="00F13E9B">
      <w:bookmarkStart w:id="0" w:name="_GoBack"/>
      <w:bookmarkEnd w:id="0"/>
    </w:p>
    <w:sectPr w:rsidR="00F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FB"/>
    <w:rsid w:val="006D64C9"/>
    <w:rsid w:val="00C16EFB"/>
    <w:rsid w:val="00F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4C9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6D64C9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qFormat/>
    <w:rsid w:val="006D64C9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4C9"/>
    <w:rPr>
      <w:rFonts w:ascii="Arial" w:eastAsiaTheme="minorEastAsia" w:hAnsi="Arial" w:cs="Arial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4C9"/>
    <w:rPr>
      <w:rFonts w:ascii="Arial" w:eastAsiaTheme="minorEastAsia" w:hAnsi="Arial" w:cs="Arial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4C9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4C9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6D64C9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qFormat/>
    <w:rsid w:val="006D64C9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4C9"/>
    <w:rPr>
      <w:rFonts w:ascii="Arial" w:eastAsiaTheme="minorEastAsia" w:hAnsi="Arial" w:cs="Arial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4C9"/>
    <w:rPr>
      <w:rFonts w:ascii="Arial" w:eastAsiaTheme="minorEastAsia" w:hAnsi="Arial" w:cs="Arial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4C9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2019-05-07T11:02:00Z</dcterms:created>
  <dcterms:modified xsi:type="dcterms:W3CDTF">2019-05-07T11:03:00Z</dcterms:modified>
</cp:coreProperties>
</file>