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47" w:rsidRDefault="0099300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</w:t>
      </w:r>
      <w:r w:rsidR="001619AF">
        <w:rPr>
          <w:rFonts w:eastAsia="Times New Roman"/>
          <w:b/>
          <w:bCs/>
          <w:sz w:val="28"/>
          <w:szCs w:val="28"/>
        </w:rPr>
        <w:t>. Общие положения</w:t>
      </w:r>
    </w:p>
    <w:p w:rsidR="00DA2C47" w:rsidRDefault="00DA2C47">
      <w:pPr>
        <w:spacing w:line="294" w:lineRule="exact"/>
        <w:rPr>
          <w:sz w:val="20"/>
          <w:szCs w:val="20"/>
        </w:rPr>
      </w:pPr>
    </w:p>
    <w:p w:rsidR="00DA2C47" w:rsidRDefault="001619AF" w:rsidP="00C867B4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Положение разработано на основании Федерального закона РФ «Об образовании в</w:t>
      </w:r>
      <w:r w:rsidR="004A45E5">
        <w:rPr>
          <w:rFonts w:eastAsia="Times New Roman"/>
          <w:sz w:val="28"/>
          <w:szCs w:val="28"/>
        </w:rPr>
        <w:t xml:space="preserve"> Российской Федерации» № 273-ФЗ;</w:t>
      </w:r>
      <w:r>
        <w:rPr>
          <w:rFonts w:eastAsia="Times New Roman"/>
          <w:sz w:val="28"/>
          <w:szCs w:val="28"/>
        </w:rPr>
        <w:t xml:space="preserve"> </w:t>
      </w:r>
      <w:r w:rsidR="004A45E5">
        <w:rPr>
          <w:rFonts w:eastAsia="Times New Roman"/>
          <w:sz w:val="28"/>
          <w:szCs w:val="28"/>
        </w:rPr>
        <w:t xml:space="preserve">Приказа Министерства образования и науки Российской Федерации от 23.08.2017 г. № 816; </w:t>
      </w:r>
      <w:r>
        <w:rPr>
          <w:rFonts w:eastAsia="Times New Roman"/>
          <w:sz w:val="28"/>
          <w:szCs w:val="28"/>
        </w:rPr>
        <w:t xml:space="preserve">Устава МАУ ДО ДДТ </w:t>
      </w:r>
      <w:r w:rsidR="004A45E5">
        <w:rPr>
          <w:rFonts w:eastAsia="Times New Roman"/>
          <w:sz w:val="28"/>
          <w:szCs w:val="28"/>
        </w:rPr>
        <w:t>«Химмашевец»</w:t>
      </w:r>
      <w:r>
        <w:rPr>
          <w:rFonts w:eastAsia="Times New Roman"/>
          <w:sz w:val="28"/>
          <w:szCs w:val="28"/>
        </w:rPr>
        <w:t xml:space="preserve"> (далее - ДДТ </w:t>
      </w:r>
      <w:r w:rsidR="004A45E5">
        <w:rPr>
          <w:rFonts w:eastAsia="Times New Roman"/>
          <w:sz w:val="28"/>
          <w:szCs w:val="28"/>
        </w:rPr>
        <w:t>«Химмашевец»).</w:t>
      </w:r>
    </w:p>
    <w:p w:rsidR="00DA2C47" w:rsidRDefault="001619AF" w:rsidP="00C867B4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1.2. Под дистанционными образовательными технологиями (далее - ДОТ)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</w:t>
      </w:r>
      <w:r w:rsidR="0099300B">
        <w:rPr>
          <w:rFonts w:eastAsia="Times New Roman"/>
          <w:sz w:val="28"/>
          <w:szCs w:val="28"/>
        </w:rPr>
        <w:t>опосредованном взаимодействии уча</w:t>
      </w:r>
      <w:r>
        <w:rPr>
          <w:rFonts w:eastAsia="Times New Roman"/>
          <w:sz w:val="28"/>
          <w:szCs w:val="28"/>
        </w:rPr>
        <w:t>щегося и педагогического работника.</w:t>
      </w:r>
    </w:p>
    <w:p w:rsidR="00DA2C47" w:rsidRDefault="001619AF" w:rsidP="00C867B4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Дистанционное образование - образование, реализуемое посредством дистанционного обучения.</w:t>
      </w:r>
    </w:p>
    <w:p w:rsidR="00DA2C47" w:rsidRDefault="001619AF" w:rsidP="00C867B4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Дистанционное обучение - взаимодействие педагога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реализуемые специфичными средствами </w:t>
      </w:r>
      <w:proofErr w:type="gramStart"/>
      <w:r>
        <w:rPr>
          <w:rFonts w:eastAsia="Times New Roman"/>
          <w:sz w:val="28"/>
          <w:szCs w:val="28"/>
        </w:rPr>
        <w:t>Интернет-технологий</w:t>
      </w:r>
      <w:proofErr w:type="gramEnd"/>
      <w:r>
        <w:rPr>
          <w:rFonts w:eastAsia="Times New Roman"/>
          <w:sz w:val="28"/>
          <w:szCs w:val="28"/>
        </w:rPr>
        <w:t xml:space="preserve"> или другими средствами, предусматривающими интерактивность.</w:t>
      </w:r>
    </w:p>
    <w:p w:rsidR="00DA2C47" w:rsidRDefault="001619AF" w:rsidP="00C867B4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Отличительной особенностью дистанционного обучения является организация учебного процесса с помощью средств, методов и технологий опосредованного педагогического общения педагога с учеником с максимальным нормативно установленным количеством обязательных занятий.</w:t>
      </w:r>
    </w:p>
    <w:p w:rsidR="00DA2C47" w:rsidRDefault="001619AF" w:rsidP="0099300B">
      <w:pPr>
        <w:spacing w:line="27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Основной целью использовани</w:t>
      </w:r>
      <w:r w:rsidR="0099300B">
        <w:rPr>
          <w:rFonts w:eastAsia="Times New Roman"/>
          <w:sz w:val="28"/>
          <w:szCs w:val="28"/>
        </w:rPr>
        <w:t>я ДОТ является предоставление уча</w:t>
      </w:r>
      <w:r>
        <w:rPr>
          <w:rFonts w:eastAsia="Times New Roman"/>
          <w:sz w:val="28"/>
          <w:szCs w:val="28"/>
        </w:rPr>
        <w:t>щимся возможности освоения образовательных программ, непоср</w:t>
      </w:r>
      <w:r w:rsidR="0099300B">
        <w:rPr>
          <w:rFonts w:eastAsia="Times New Roman"/>
          <w:sz w:val="28"/>
          <w:szCs w:val="28"/>
        </w:rPr>
        <w:t>едственно по месту жительства уча</w:t>
      </w:r>
      <w:r>
        <w:rPr>
          <w:rFonts w:eastAsia="Times New Roman"/>
          <w:sz w:val="28"/>
          <w:szCs w:val="28"/>
        </w:rPr>
        <w:t>щегося или его временного пребывания (нахождения), а также возможност</w:t>
      </w:r>
      <w:r w:rsidR="0099300B">
        <w:rPr>
          <w:rFonts w:eastAsia="Times New Roman"/>
          <w:sz w:val="28"/>
          <w:szCs w:val="28"/>
        </w:rPr>
        <w:t>ь предоставления уча</w:t>
      </w:r>
      <w:r>
        <w:rPr>
          <w:rFonts w:eastAsia="Times New Roman"/>
          <w:sz w:val="28"/>
          <w:szCs w:val="28"/>
        </w:rPr>
        <w:t xml:space="preserve">щимся освоения </w:t>
      </w:r>
      <w:r w:rsidR="0099300B">
        <w:rPr>
          <w:rFonts w:eastAsia="Times New Roman"/>
          <w:sz w:val="28"/>
          <w:szCs w:val="28"/>
        </w:rPr>
        <w:t xml:space="preserve">дополнительных общеобразовательных общеразвивающих </w:t>
      </w:r>
      <w:r>
        <w:rPr>
          <w:rFonts w:eastAsia="Times New Roman"/>
          <w:sz w:val="28"/>
          <w:szCs w:val="28"/>
        </w:rPr>
        <w:t xml:space="preserve">программ </w:t>
      </w:r>
      <w:r w:rsidR="0099300B">
        <w:rPr>
          <w:rFonts w:eastAsia="Times New Roman"/>
          <w:sz w:val="28"/>
          <w:szCs w:val="28"/>
        </w:rPr>
        <w:t xml:space="preserve">(ДООП) </w:t>
      </w:r>
      <w:r>
        <w:rPr>
          <w:rFonts w:eastAsia="Times New Roman"/>
          <w:sz w:val="28"/>
          <w:szCs w:val="28"/>
        </w:rPr>
        <w:t>под руководством педагога, дистанционно отдаленного от места обучения (</w:t>
      </w:r>
      <w:proofErr w:type="spellStart"/>
      <w:r>
        <w:rPr>
          <w:rFonts w:eastAsia="Times New Roman"/>
          <w:sz w:val="28"/>
          <w:szCs w:val="28"/>
        </w:rPr>
        <w:t>on-line</w:t>
      </w:r>
      <w:proofErr w:type="spellEnd"/>
      <w:r>
        <w:rPr>
          <w:rFonts w:eastAsia="Times New Roman"/>
          <w:sz w:val="28"/>
          <w:szCs w:val="28"/>
        </w:rPr>
        <w:t xml:space="preserve"> - уроки).</w:t>
      </w:r>
    </w:p>
    <w:p w:rsidR="0099300B" w:rsidRDefault="001619AF" w:rsidP="0099300B">
      <w:pPr>
        <w:spacing w:line="276" w:lineRule="auto"/>
        <w:ind w:right="760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Использование ДОТ способствует решению следующих задач: </w:t>
      </w:r>
    </w:p>
    <w:p w:rsidR="00DA2C47" w:rsidRPr="0099300B" w:rsidRDefault="001619AF" w:rsidP="0099300B">
      <w:pPr>
        <w:pStyle w:val="a5"/>
        <w:numPr>
          <w:ilvl w:val="0"/>
          <w:numId w:val="11"/>
        </w:numPr>
        <w:tabs>
          <w:tab w:val="left" w:pos="851"/>
        </w:tabs>
        <w:spacing w:line="276" w:lineRule="auto"/>
        <w:ind w:left="0" w:right="760" w:firstLine="709"/>
        <w:jc w:val="both"/>
        <w:rPr>
          <w:sz w:val="20"/>
          <w:szCs w:val="20"/>
        </w:rPr>
      </w:pPr>
      <w:r w:rsidRPr="0099300B">
        <w:rPr>
          <w:rFonts w:eastAsia="Times New Roman"/>
          <w:sz w:val="28"/>
          <w:szCs w:val="28"/>
        </w:rPr>
        <w:t>снижение затрат на проведение обучения; обучение большого количества человек;</w:t>
      </w:r>
    </w:p>
    <w:p w:rsidR="00DA2C47" w:rsidRDefault="00DA2C47" w:rsidP="0099300B">
      <w:pPr>
        <w:tabs>
          <w:tab w:val="left" w:pos="851"/>
        </w:tabs>
        <w:spacing w:line="276" w:lineRule="auto"/>
        <w:ind w:firstLine="709"/>
        <w:jc w:val="both"/>
        <w:rPr>
          <w:sz w:val="20"/>
          <w:szCs w:val="20"/>
        </w:rPr>
      </w:pPr>
    </w:p>
    <w:p w:rsidR="00DA2C47" w:rsidRPr="0099300B" w:rsidRDefault="001619AF" w:rsidP="0099300B">
      <w:pPr>
        <w:pStyle w:val="a5"/>
        <w:numPr>
          <w:ilvl w:val="0"/>
          <w:numId w:val="11"/>
        </w:numPr>
        <w:tabs>
          <w:tab w:val="left" w:pos="851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99300B">
        <w:rPr>
          <w:rFonts w:eastAsia="Times New Roman"/>
          <w:sz w:val="28"/>
          <w:szCs w:val="28"/>
        </w:rPr>
        <w:t>повышение качества обучения за счет применения современных средств, объемных электронных библиотек и т. д.</w:t>
      </w:r>
    </w:p>
    <w:p w:rsidR="00DA2C47" w:rsidRDefault="00DA2C47" w:rsidP="0099300B">
      <w:pPr>
        <w:spacing w:line="276" w:lineRule="auto"/>
        <w:rPr>
          <w:sz w:val="20"/>
          <w:szCs w:val="20"/>
        </w:rPr>
      </w:pPr>
    </w:p>
    <w:p w:rsidR="00DA2C47" w:rsidRDefault="001619AF" w:rsidP="0099300B">
      <w:pPr>
        <w:spacing w:line="276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Основными принципами применения ДОТ являются:</w:t>
      </w:r>
    </w:p>
    <w:p w:rsidR="00DA2C47" w:rsidRDefault="001619AF" w:rsidP="0099300B">
      <w:pPr>
        <w:spacing w:line="27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1.5.1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</w:t>
      </w:r>
      <w:proofErr w:type="gramStart"/>
      <w:r>
        <w:rPr>
          <w:rFonts w:eastAsia="Times New Roman"/>
          <w:sz w:val="28"/>
          <w:szCs w:val="28"/>
        </w:rPr>
        <w:t>Интернет-конференции</w:t>
      </w:r>
      <w:proofErr w:type="gramEnd"/>
      <w:r>
        <w:rPr>
          <w:rFonts w:eastAsia="Times New Roman"/>
          <w:sz w:val="28"/>
          <w:szCs w:val="28"/>
        </w:rPr>
        <w:t>, on-line - уроки);</w:t>
      </w:r>
    </w:p>
    <w:p w:rsidR="00DA2C47" w:rsidRDefault="001619AF" w:rsidP="0099300B">
      <w:pPr>
        <w:spacing w:line="27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1.5.2</w:t>
      </w:r>
      <w:r w:rsidRPr="0099300B">
        <w:rPr>
          <w:rFonts w:eastAsia="Times New Roman"/>
          <w:sz w:val="28"/>
          <w:szCs w:val="28"/>
        </w:rPr>
        <w:tab/>
      </w:r>
      <w:r w:rsidR="0099300B">
        <w:rPr>
          <w:rFonts w:eastAsia="Times New Roman"/>
          <w:sz w:val="28"/>
          <w:szCs w:val="28"/>
        </w:rPr>
        <w:t xml:space="preserve">принцип адаптивности, </w:t>
      </w:r>
      <w:r>
        <w:rPr>
          <w:rFonts w:eastAsia="Times New Roman"/>
          <w:sz w:val="28"/>
          <w:szCs w:val="28"/>
        </w:rPr>
        <w:t>позво</w:t>
      </w:r>
      <w:r w:rsidR="0099300B">
        <w:rPr>
          <w:rFonts w:eastAsia="Times New Roman"/>
          <w:sz w:val="28"/>
          <w:szCs w:val="28"/>
        </w:rPr>
        <w:t xml:space="preserve">ляющий легко </w:t>
      </w:r>
      <w:r>
        <w:rPr>
          <w:rFonts w:eastAsia="Times New Roman"/>
          <w:sz w:val="28"/>
          <w:szCs w:val="28"/>
        </w:rPr>
        <w:t>использовать</w:t>
      </w:r>
      <w:r w:rsidR="0099300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DA2C47" w:rsidRDefault="001619AF" w:rsidP="0099300B">
      <w:pPr>
        <w:spacing w:line="27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1.5.3 принцип</w:t>
      </w:r>
      <w:r w:rsidR="0099300B">
        <w:rPr>
          <w:rFonts w:eastAsia="Times New Roman"/>
          <w:sz w:val="28"/>
          <w:szCs w:val="28"/>
        </w:rPr>
        <w:t xml:space="preserve"> гибкости, дающий возможность уча</w:t>
      </w:r>
      <w:r>
        <w:rPr>
          <w:rFonts w:eastAsia="Times New Roman"/>
          <w:sz w:val="28"/>
          <w:szCs w:val="28"/>
        </w:rPr>
        <w:t>щимся во время учебного процесса работать в необходимом для них темпе и в удобное для себя время;</w:t>
      </w:r>
    </w:p>
    <w:p w:rsidR="00DA2C47" w:rsidRDefault="001619AF" w:rsidP="0099300B">
      <w:pPr>
        <w:spacing w:line="27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1.5.4 принцип модульности, позволяющий использовать </w:t>
      </w:r>
      <w:r w:rsidR="0099300B">
        <w:rPr>
          <w:rFonts w:eastAsia="Times New Roman"/>
          <w:sz w:val="28"/>
          <w:szCs w:val="28"/>
        </w:rPr>
        <w:t>учащемуся</w:t>
      </w:r>
      <w:r>
        <w:rPr>
          <w:rFonts w:eastAsia="Times New Roman"/>
          <w:sz w:val="28"/>
          <w:szCs w:val="28"/>
        </w:rPr>
        <w:t xml:space="preserve"> и </w:t>
      </w:r>
      <w:r w:rsidR="0099300B">
        <w:rPr>
          <w:rFonts w:eastAsia="Times New Roman"/>
          <w:sz w:val="28"/>
          <w:szCs w:val="28"/>
        </w:rPr>
        <w:t>педагогу</w:t>
      </w:r>
      <w:r>
        <w:rPr>
          <w:rFonts w:eastAsia="Times New Roman"/>
          <w:sz w:val="28"/>
          <w:szCs w:val="28"/>
        </w:rPr>
        <w:t xml:space="preserve"> необходимые им сетевые учебные курсы (или отдельные составляющие учебного курса) для реализации индивидуальных учебных планов;</w:t>
      </w:r>
      <w:r w:rsidR="0099300B">
        <w:rPr>
          <w:rFonts w:eastAsia="Times New Roman"/>
          <w:sz w:val="28"/>
          <w:szCs w:val="28"/>
        </w:rPr>
        <w:t xml:space="preserve"> </w:t>
      </w:r>
    </w:p>
    <w:p w:rsidR="00DA2C47" w:rsidRDefault="001619AF" w:rsidP="0099300B">
      <w:pPr>
        <w:spacing w:line="276" w:lineRule="auto"/>
        <w:ind w:left="260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1.5.5 принцип оперативности и объективности оценивания учебных достижений обучающихся.</w:t>
      </w:r>
    </w:p>
    <w:p w:rsidR="00DA2C47" w:rsidRPr="0006630E" w:rsidRDefault="0006630E" w:rsidP="0006630E">
      <w:pPr>
        <w:tabs>
          <w:tab w:val="left" w:pos="1980"/>
        </w:tabs>
        <w:spacing w:line="276" w:lineRule="auto"/>
        <w:ind w:lef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</w:t>
      </w:r>
      <w:r w:rsidR="001619AF" w:rsidRPr="0006630E">
        <w:rPr>
          <w:rFonts w:eastAsia="Times New Roman"/>
          <w:b/>
          <w:bCs/>
          <w:sz w:val="28"/>
          <w:szCs w:val="28"/>
        </w:rPr>
        <w:t>Организация процесса дистанционного обучения</w:t>
      </w:r>
    </w:p>
    <w:p w:rsidR="00C01FD7" w:rsidRDefault="003E2C89" w:rsidP="007605A2">
      <w:pPr>
        <w:spacing w:line="276" w:lineRule="auto"/>
        <w:ind w:firstLine="709"/>
        <w:jc w:val="both"/>
        <w:rPr>
          <w:sz w:val="28"/>
          <w:szCs w:val="28"/>
        </w:rPr>
      </w:pPr>
      <w:r w:rsidRPr="003E2C89">
        <w:rPr>
          <w:sz w:val="28"/>
          <w:szCs w:val="28"/>
        </w:rPr>
        <w:t>2.1.</w:t>
      </w:r>
      <w:r>
        <w:rPr>
          <w:sz w:val="28"/>
          <w:szCs w:val="28"/>
        </w:rPr>
        <w:t xml:space="preserve">При реализации </w:t>
      </w:r>
      <w:r w:rsidR="007605A2">
        <w:rPr>
          <w:sz w:val="28"/>
          <w:szCs w:val="28"/>
        </w:rPr>
        <w:t>дополнительных общеобразовательных общеразвивающих программ (</w:t>
      </w:r>
      <w:r>
        <w:rPr>
          <w:sz w:val="28"/>
          <w:szCs w:val="28"/>
        </w:rPr>
        <w:t>ДООП</w:t>
      </w:r>
      <w:r w:rsidR="007605A2">
        <w:rPr>
          <w:sz w:val="28"/>
          <w:szCs w:val="28"/>
        </w:rPr>
        <w:t>)</w:t>
      </w:r>
      <w:r>
        <w:rPr>
          <w:sz w:val="28"/>
          <w:szCs w:val="28"/>
        </w:rPr>
        <w:t xml:space="preserve"> или их частей с применением электронного обучени</w:t>
      </w:r>
      <w:r w:rsidR="00081F03">
        <w:rPr>
          <w:sz w:val="28"/>
          <w:szCs w:val="28"/>
        </w:rPr>
        <w:t>я, дистанционных образовательных технологий:</w:t>
      </w:r>
    </w:p>
    <w:p w:rsidR="00081F03" w:rsidRDefault="00081F03" w:rsidP="007605A2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местом осуществления образовательной деятельности является место нахождения ДДТ «Химмашевец» независимо от места нахождения учащегося;</w:t>
      </w:r>
    </w:p>
    <w:p w:rsidR="00081F03" w:rsidRDefault="007605A2" w:rsidP="007605A2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ДДТ «Химмашевец» обеспечивает соответствующий применяемым технологиям уровень подготовки педагогических, учебно-вспомогательных, административно-хозяйственных работников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4 ст. 16 ФЗ 273);</w:t>
      </w:r>
    </w:p>
    <w:p w:rsidR="007605A2" w:rsidRDefault="007605A2" w:rsidP="007605A2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ДДТ «Химмашевец» самостоятельно определяет порядок оказания учебно-методической помощи учащимся, в том числе в форме индивидуальных консультаций, оказываемых дистанционно с использованием информационных и телекоммуникационных технологий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28 ФЗ № 273);</w:t>
      </w:r>
    </w:p>
    <w:p w:rsidR="007605A2" w:rsidRDefault="007605A2" w:rsidP="007F3421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ДДТ «Химмашевец» самостоятельно</w:t>
      </w:r>
      <w:r w:rsidR="00C47BFE">
        <w:rPr>
          <w:sz w:val="28"/>
          <w:szCs w:val="28"/>
        </w:rPr>
        <w:t xml:space="preserve"> определяе</w:t>
      </w:r>
      <w:r>
        <w:rPr>
          <w:sz w:val="28"/>
          <w:szCs w:val="28"/>
        </w:rPr>
        <w:t>т</w:t>
      </w:r>
      <w:r w:rsidR="00C47BFE">
        <w:rPr>
          <w:sz w:val="28"/>
          <w:szCs w:val="28"/>
        </w:rPr>
        <w:t xml:space="preserve"> соотношение объема занятий, проводимых путем непосредственного взаимодействия </w:t>
      </w:r>
      <w:r w:rsidR="00C47BFE">
        <w:rPr>
          <w:sz w:val="28"/>
          <w:szCs w:val="28"/>
        </w:rPr>
        <w:lastRenderedPageBreak/>
        <w:t>педагога с учащимся, в том числе с применением электронного обучения, дистанционных образовательных технологий;</w:t>
      </w:r>
    </w:p>
    <w:p w:rsidR="00C47BFE" w:rsidRDefault="00C47BFE" w:rsidP="007F3421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отсутствие учебных занятий</w:t>
      </w:r>
      <w:r w:rsidR="00D7618C">
        <w:rPr>
          <w:sz w:val="28"/>
          <w:szCs w:val="28"/>
        </w:rPr>
        <w:t>, проводимых путем непосредственного взаимодействия педагога с учащимся в аудитории.</w:t>
      </w:r>
    </w:p>
    <w:p w:rsidR="00982854" w:rsidRPr="00982854" w:rsidRDefault="00982854" w:rsidP="007F3421">
      <w:pPr>
        <w:spacing w:line="276" w:lineRule="auto"/>
        <w:ind w:firstLine="709"/>
        <w:jc w:val="both"/>
        <w:rPr>
          <w:sz w:val="28"/>
          <w:szCs w:val="28"/>
        </w:rPr>
      </w:pPr>
      <w:r w:rsidRPr="00982854">
        <w:rPr>
          <w:sz w:val="28"/>
          <w:szCs w:val="28"/>
        </w:rPr>
        <w:t xml:space="preserve">2. 2. </w:t>
      </w:r>
      <w:proofErr w:type="gramStart"/>
      <w:r w:rsidRPr="00982854">
        <w:rPr>
          <w:sz w:val="28"/>
          <w:szCs w:val="28"/>
        </w:rPr>
        <w:t>ДДТ «Химмашевец» вправе осуществлять реализацию ДООП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учащихся независимо от их места нахождения и организации, в которой они осваивают ДООП,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предъявляется открытый доступ через информационно-телекоммуникационную сеть «Интернет».</w:t>
      </w:r>
      <w:proofErr w:type="gramEnd"/>
    </w:p>
    <w:p w:rsidR="006E7CC4" w:rsidRPr="00982854" w:rsidRDefault="00982854" w:rsidP="007F3421">
      <w:pPr>
        <w:spacing w:line="276" w:lineRule="auto"/>
        <w:ind w:firstLine="709"/>
        <w:jc w:val="both"/>
        <w:rPr>
          <w:sz w:val="20"/>
          <w:szCs w:val="20"/>
        </w:rPr>
      </w:pPr>
      <w:r w:rsidRPr="00982854">
        <w:rPr>
          <w:rFonts w:eastAsia="Times New Roman"/>
          <w:sz w:val="28"/>
          <w:szCs w:val="28"/>
        </w:rPr>
        <w:t>2.3</w:t>
      </w:r>
      <w:r w:rsidR="006E7CC4" w:rsidRPr="00982854">
        <w:rPr>
          <w:rFonts w:eastAsia="Times New Roman"/>
          <w:sz w:val="28"/>
          <w:szCs w:val="28"/>
        </w:rPr>
        <w:t xml:space="preserve">. </w:t>
      </w:r>
      <w:proofErr w:type="gramStart"/>
      <w:r w:rsidR="006E7CC4" w:rsidRPr="00982854">
        <w:rPr>
          <w:rFonts w:eastAsia="Times New Roman"/>
          <w:sz w:val="28"/>
          <w:szCs w:val="28"/>
        </w:rPr>
        <w:t>ДДТ «Химмашевец» обеспечивает доступ учащихся, педагогических работников и учебно-вспомогательный персонал к учебно-методическому комплексу (на бумажном или электронном носителях), включающему: календарно-</w:t>
      </w:r>
      <w:r w:rsidRPr="00982854">
        <w:rPr>
          <w:rFonts w:eastAsia="Times New Roman"/>
          <w:sz w:val="28"/>
          <w:szCs w:val="28"/>
        </w:rPr>
        <w:t>учебный график</w:t>
      </w:r>
      <w:r w:rsidR="006E7CC4" w:rsidRPr="00982854">
        <w:rPr>
          <w:rFonts w:eastAsia="Times New Roman"/>
          <w:sz w:val="28"/>
          <w:szCs w:val="28"/>
        </w:rPr>
        <w:t xml:space="preserve"> </w:t>
      </w:r>
      <w:r w:rsidRPr="00982854">
        <w:rPr>
          <w:rFonts w:eastAsia="Times New Roman"/>
          <w:sz w:val="28"/>
          <w:szCs w:val="28"/>
        </w:rPr>
        <w:t>на каждую группу учащихся</w:t>
      </w:r>
      <w:r w:rsidR="006E7CC4" w:rsidRPr="00982854">
        <w:rPr>
          <w:rFonts w:eastAsia="Times New Roman"/>
          <w:sz w:val="28"/>
          <w:szCs w:val="28"/>
        </w:rPr>
        <w:t>, ДООП.</w:t>
      </w:r>
      <w:proofErr w:type="gramEnd"/>
      <w:r w:rsidR="006E7CC4" w:rsidRPr="00982854">
        <w:rPr>
          <w:rFonts w:eastAsia="Times New Roman"/>
          <w:sz w:val="28"/>
          <w:szCs w:val="28"/>
        </w:rPr>
        <w:t xml:space="preserve"> При необходимости педагогом разрабатываются практикум или практическое пособие, тестовые материалы для контроля качества усвоения материала, </w:t>
      </w:r>
      <w:r w:rsidRPr="00982854">
        <w:rPr>
          <w:rFonts w:eastAsia="Times New Roman"/>
          <w:sz w:val="28"/>
          <w:szCs w:val="28"/>
        </w:rPr>
        <w:t>методические рекомендации для уча</w:t>
      </w:r>
      <w:r w:rsidR="006E7CC4" w:rsidRPr="00982854">
        <w:rPr>
          <w:rFonts w:eastAsia="Times New Roman"/>
          <w:sz w:val="28"/>
          <w:szCs w:val="28"/>
        </w:rPr>
        <w:t>щегося по изучению учебного предмета</w:t>
      </w:r>
      <w:r w:rsidRPr="00982854">
        <w:rPr>
          <w:rFonts w:eastAsia="Times New Roman"/>
          <w:sz w:val="28"/>
          <w:szCs w:val="28"/>
        </w:rPr>
        <w:t>,</w:t>
      </w:r>
      <w:r w:rsidR="006E7CC4" w:rsidRPr="00982854">
        <w:rPr>
          <w:rFonts w:eastAsia="Times New Roman"/>
          <w:sz w:val="28"/>
          <w:szCs w:val="28"/>
        </w:rPr>
        <w:t xml:space="preserve"> организации самоконтроля, текущего контроля, учебные (дидактические) пособия и задачники, позволяющие обеспечить освоение и реализацию </w:t>
      </w:r>
      <w:r w:rsidRPr="00982854">
        <w:rPr>
          <w:rFonts w:eastAsia="Times New Roman"/>
          <w:sz w:val="28"/>
          <w:szCs w:val="28"/>
        </w:rPr>
        <w:t>ДООП</w:t>
      </w:r>
      <w:r w:rsidR="006E7CC4" w:rsidRPr="00982854">
        <w:rPr>
          <w:rFonts w:eastAsia="Times New Roman"/>
          <w:sz w:val="28"/>
          <w:szCs w:val="28"/>
        </w:rPr>
        <w:t xml:space="preserve">. Учебно-методический комплекс может быть при необходимости дополнен </w:t>
      </w:r>
      <w:r w:rsidRPr="00982854">
        <w:rPr>
          <w:rFonts w:eastAsia="Times New Roman"/>
          <w:sz w:val="28"/>
          <w:szCs w:val="28"/>
        </w:rPr>
        <w:t>педагогом</w:t>
      </w:r>
      <w:r w:rsidR="006E7CC4" w:rsidRPr="00982854">
        <w:rPr>
          <w:rFonts w:eastAsia="Times New Roman"/>
          <w:sz w:val="28"/>
          <w:szCs w:val="28"/>
        </w:rPr>
        <w:t xml:space="preserve"> справочными изданиями и словарями, ссылками на базы данных, сайтов, справочные системы, электронные словари и сетевых ресурсов.</w:t>
      </w:r>
    </w:p>
    <w:p w:rsidR="006E7CC4" w:rsidRPr="00982854" w:rsidRDefault="00982854" w:rsidP="007F3421">
      <w:pPr>
        <w:spacing w:line="276" w:lineRule="auto"/>
        <w:ind w:firstLine="709"/>
        <w:jc w:val="both"/>
        <w:rPr>
          <w:sz w:val="20"/>
          <w:szCs w:val="20"/>
        </w:rPr>
      </w:pPr>
      <w:r w:rsidRPr="00982854">
        <w:rPr>
          <w:rFonts w:eastAsia="Times New Roman"/>
          <w:sz w:val="28"/>
          <w:szCs w:val="28"/>
        </w:rPr>
        <w:t>2.4</w:t>
      </w:r>
      <w:r w:rsidR="006E7CC4" w:rsidRPr="00982854">
        <w:rPr>
          <w:rFonts w:eastAsia="Times New Roman"/>
          <w:sz w:val="28"/>
          <w:szCs w:val="28"/>
        </w:rPr>
        <w:t xml:space="preserve">. Администрация ДДТ </w:t>
      </w:r>
      <w:r w:rsidRPr="00982854">
        <w:rPr>
          <w:rFonts w:eastAsia="Times New Roman"/>
          <w:sz w:val="28"/>
          <w:szCs w:val="28"/>
        </w:rPr>
        <w:t>«Химмашевец»</w:t>
      </w:r>
      <w:r w:rsidR="006E7CC4" w:rsidRPr="00982854">
        <w:rPr>
          <w:rFonts w:eastAsia="Times New Roman"/>
          <w:sz w:val="28"/>
          <w:szCs w:val="28"/>
        </w:rPr>
        <w:t xml:space="preserve"> для обеспечения использования ДОТ при реализации </w:t>
      </w:r>
      <w:r w:rsidRPr="00982854">
        <w:rPr>
          <w:rFonts w:eastAsia="Times New Roman"/>
          <w:sz w:val="28"/>
          <w:szCs w:val="28"/>
        </w:rPr>
        <w:t>ДООП</w:t>
      </w:r>
      <w:r w:rsidR="006E7CC4" w:rsidRPr="00982854">
        <w:rPr>
          <w:rFonts w:eastAsia="Times New Roman"/>
          <w:sz w:val="28"/>
          <w:szCs w:val="28"/>
        </w:rPr>
        <w:t xml:space="preserve"> организует, при необходимости, повышение квалификации руководящих, педагогических работников и учебно-вспомогательного персонала.</w:t>
      </w:r>
    </w:p>
    <w:p w:rsidR="006E7CC4" w:rsidRPr="006E7CC4" w:rsidRDefault="00982854" w:rsidP="007F3421">
      <w:pPr>
        <w:spacing w:line="276" w:lineRule="auto"/>
        <w:ind w:firstLine="709"/>
        <w:jc w:val="both"/>
        <w:rPr>
          <w:sz w:val="20"/>
          <w:szCs w:val="20"/>
        </w:rPr>
      </w:pPr>
      <w:r w:rsidRPr="00982854">
        <w:rPr>
          <w:rFonts w:eastAsia="Times New Roman"/>
          <w:sz w:val="28"/>
          <w:szCs w:val="28"/>
        </w:rPr>
        <w:t>2.5</w:t>
      </w:r>
      <w:r w:rsidR="006E7CC4" w:rsidRPr="00982854">
        <w:rPr>
          <w:rFonts w:eastAsia="Times New Roman"/>
          <w:sz w:val="28"/>
          <w:szCs w:val="28"/>
        </w:rPr>
        <w:t xml:space="preserve">. В качестве услуг образовательным учреждением могут быть определены: онлайновая поддержка обучения; тестирование </w:t>
      </w:r>
      <w:proofErr w:type="spellStart"/>
      <w:r w:rsidR="006E7CC4" w:rsidRPr="00982854">
        <w:rPr>
          <w:rFonts w:eastAsia="Times New Roman"/>
          <w:sz w:val="28"/>
          <w:szCs w:val="28"/>
        </w:rPr>
        <w:t>online</w:t>
      </w:r>
      <w:proofErr w:type="spellEnd"/>
      <w:r w:rsidR="006E7CC4" w:rsidRPr="00982854">
        <w:rPr>
          <w:rFonts w:eastAsia="Times New Roman"/>
          <w:sz w:val="28"/>
          <w:szCs w:val="28"/>
        </w:rPr>
        <w:t xml:space="preserve">; конкурсы, консультации </w:t>
      </w:r>
      <w:proofErr w:type="spellStart"/>
      <w:r w:rsidR="006E7CC4" w:rsidRPr="00982854">
        <w:rPr>
          <w:rFonts w:eastAsia="Times New Roman"/>
          <w:sz w:val="28"/>
          <w:szCs w:val="28"/>
        </w:rPr>
        <w:t>on-line</w:t>
      </w:r>
      <w:proofErr w:type="spellEnd"/>
      <w:r w:rsidR="006E7CC4" w:rsidRPr="00982854">
        <w:rPr>
          <w:rFonts w:eastAsia="Times New Roman"/>
          <w:sz w:val="28"/>
          <w:szCs w:val="28"/>
        </w:rPr>
        <w:t xml:space="preserve">; предоставление методических материалов; сопровождение </w:t>
      </w:r>
      <w:proofErr w:type="spellStart"/>
      <w:r w:rsidR="006E7CC4" w:rsidRPr="00982854">
        <w:rPr>
          <w:rFonts w:eastAsia="Times New Roman"/>
          <w:sz w:val="28"/>
          <w:szCs w:val="28"/>
        </w:rPr>
        <w:t>off-line</w:t>
      </w:r>
      <w:proofErr w:type="spellEnd"/>
      <w:r w:rsidR="006E7CC4" w:rsidRPr="00982854">
        <w:rPr>
          <w:rFonts w:eastAsia="Times New Roman"/>
          <w:sz w:val="28"/>
          <w:szCs w:val="28"/>
        </w:rPr>
        <w:t xml:space="preserve"> (проверка тестов, контрольных).</w:t>
      </w:r>
    </w:p>
    <w:p w:rsidR="00C01FD7" w:rsidRPr="006E7CC4" w:rsidRDefault="00982854" w:rsidP="007F3421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2.6</w:t>
      </w:r>
      <w:r w:rsidR="006E7CC4">
        <w:rPr>
          <w:sz w:val="28"/>
          <w:szCs w:val="28"/>
        </w:rPr>
        <w:t>. При реализации ДООП или их частей с применением  электронного обучения, дистанционных образовательных технологий</w:t>
      </w:r>
      <w:r w:rsidR="006E7CC4" w:rsidRPr="006E7CC4">
        <w:rPr>
          <w:sz w:val="28"/>
          <w:szCs w:val="28"/>
        </w:rPr>
        <w:t xml:space="preserve"> </w:t>
      </w:r>
      <w:r w:rsidR="006E7CC4">
        <w:rPr>
          <w:sz w:val="28"/>
          <w:szCs w:val="28"/>
        </w:rPr>
        <w:t>ДДТ «Химмашевец» ведет учет и осуществляет хранение результатов образовательного процесса и внутренний  документооборот на бумажном носителе и</w:t>
      </w:r>
      <w:r w:rsidR="006E7CC4" w:rsidRPr="006E7CC4">
        <w:rPr>
          <w:sz w:val="28"/>
          <w:szCs w:val="28"/>
        </w:rPr>
        <w:t>/</w:t>
      </w:r>
      <w:r w:rsidR="006E7CC4">
        <w:rPr>
          <w:sz w:val="28"/>
          <w:szCs w:val="28"/>
        </w:rPr>
        <w:t xml:space="preserve">или в электронно-цифровой форме в соответствии с </w:t>
      </w:r>
      <w:r w:rsidR="006E7CC4">
        <w:rPr>
          <w:sz w:val="28"/>
          <w:szCs w:val="28"/>
        </w:rPr>
        <w:lastRenderedPageBreak/>
        <w:t xml:space="preserve">требованиями Закона Российской Федерации ль 27 июля 2006г. № 152-ФЗ «О </w:t>
      </w:r>
      <w:r>
        <w:rPr>
          <w:sz w:val="28"/>
          <w:szCs w:val="28"/>
        </w:rPr>
        <w:t>персональных д</w:t>
      </w:r>
      <w:r w:rsidR="006E7CC4">
        <w:rPr>
          <w:sz w:val="28"/>
          <w:szCs w:val="28"/>
        </w:rPr>
        <w:t>анных».</w:t>
      </w:r>
    </w:p>
    <w:p w:rsidR="00DA2C47" w:rsidRPr="00982854" w:rsidRDefault="001619AF" w:rsidP="007F3421">
      <w:pPr>
        <w:pStyle w:val="a5"/>
        <w:numPr>
          <w:ilvl w:val="1"/>
          <w:numId w:val="12"/>
        </w:numPr>
        <w:spacing w:line="276" w:lineRule="auto"/>
        <w:rPr>
          <w:sz w:val="20"/>
          <w:szCs w:val="20"/>
        </w:rPr>
      </w:pPr>
      <w:r w:rsidRPr="00982854">
        <w:rPr>
          <w:rFonts w:eastAsia="Times New Roman"/>
          <w:sz w:val="28"/>
          <w:szCs w:val="28"/>
        </w:rPr>
        <w:t xml:space="preserve">Основанием для </w:t>
      </w:r>
      <w:r w:rsidR="00982854" w:rsidRPr="00982854">
        <w:rPr>
          <w:rFonts w:eastAsia="Times New Roman"/>
          <w:sz w:val="28"/>
          <w:szCs w:val="28"/>
        </w:rPr>
        <w:t>перехода</w:t>
      </w:r>
      <w:r w:rsidRPr="00982854">
        <w:rPr>
          <w:rFonts w:eastAsia="Times New Roman"/>
          <w:sz w:val="28"/>
          <w:szCs w:val="28"/>
        </w:rPr>
        <w:t xml:space="preserve"> на дистанционное обучение являются:</w:t>
      </w:r>
    </w:p>
    <w:p w:rsidR="00DA2C47" w:rsidRDefault="00982854" w:rsidP="007F3421">
      <w:pPr>
        <w:numPr>
          <w:ilvl w:val="0"/>
          <w:numId w:val="5"/>
        </w:numPr>
        <w:tabs>
          <w:tab w:val="left" w:pos="1540"/>
        </w:tabs>
        <w:spacing w:line="276" w:lineRule="auto"/>
        <w:ind w:left="154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личное заявление уча</w:t>
      </w:r>
      <w:r w:rsidR="001619AF">
        <w:rPr>
          <w:rFonts w:eastAsia="Times New Roman"/>
          <w:sz w:val="28"/>
          <w:szCs w:val="28"/>
        </w:rPr>
        <w:t>щегося (старше 14 лет);</w:t>
      </w:r>
    </w:p>
    <w:p w:rsidR="00DA2C47" w:rsidRDefault="001619AF" w:rsidP="007F3421">
      <w:pPr>
        <w:numPr>
          <w:ilvl w:val="0"/>
          <w:numId w:val="5"/>
        </w:numPr>
        <w:tabs>
          <w:tab w:val="left" w:pos="1540"/>
        </w:tabs>
        <w:spacing w:line="276" w:lineRule="auto"/>
        <w:ind w:left="154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заявление родителей </w:t>
      </w:r>
      <w:r w:rsidR="00982854">
        <w:rPr>
          <w:rFonts w:eastAsia="Times New Roman"/>
          <w:sz w:val="28"/>
          <w:szCs w:val="28"/>
        </w:rPr>
        <w:t>(законных представителей) уча</w:t>
      </w:r>
      <w:r>
        <w:rPr>
          <w:rFonts w:eastAsia="Times New Roman"/>
          <w:sz w:val="28"/>
          <w:szCs w:val="28"/>
        </w:rPr>
        <w:t>щегося;</w:t>
      </w:r>
    </w:p>
    <w:p w:rsidR="00DA2C47" w:rsidRDefault="008E1222" w:rsidP="001619AF">
      <w:pPr>
        <w:spacing w:line="27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619AF">
        <w:rPr>
          <w:rFonts w:eastAsia="Times New Roman"/>
          <w:b/>
          <w:bCs/>
          <w:sz w:val="28"/>
          <w:szCs w:val="28"/>
        </w:rPr>
        <w:t xml:space="preserve">. Права ДДТ </w:t>
      </w:r>
      <w:r w:rsidR="00982854">
        <w:rPr>
          <w:rFonts w:eastAsia="Times New Roman"/>
          <w:b/>
          <w:bCs/>
          <w:sz w:val="28"/>
          <w:szCs w:val="28"/>
        </w:rPr>
        <w:t>«Химмашевец» в рамках предоставления уча</w:t>
      </w:r>
      <w:r w:rsidR="001619AF">
        <w:rPr>
          <w:rFonts w:eastAsia="Times New Roman"/>
          <w:b/>
          <w:bCs/>
          <w:sz w:val="28"/>
          <w:szCs w:val="28"/>
        </w:rPr>
        <w:t>щимся обучения в форме дистанционного образования</w:t>
      </w:r>
    </w:p>
    <w:p w:rsidR="00DA2C47" w:rsidRDefault="00DA2C47" w:rsidP="0099300B">
      <w:pPr>
        <w:spacing w:line="276" w:lineRule="auto"/>
        <w:rPr>
          <w:sz w:val="20"/>
          <w:szCs w:val="20"/>
        </w:rPr>
      </w:pPr>
    </w:p>
    <w:p w:rsidR="00DA2C47" w:rsidRDefault="001619AF" w:rsidP="0099300B">
      <w:pPr>
        <w:spacing w:line="276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ДДТ </w:t>
      </w:r>
      <w:r w:rsidR="008E1222">
        <w:rPr>
          <w:rFonts w:eastAsia="Times New Roman"/>
          <w:sz w:val="28"/>
          <w:szCs w:val="28"/>
        </w:rPr>
        <w:t>«</w:t>
      </w:r>
      <w:r w:rsidR="00982854">
        <w:rPr>
          <w:rFonts w:eastAsia="Times New Roman"/>
          <w:sz w:val="28"/>
          <w:szCs w:val="28"/>
        </w:rPr>
        <w:t>Химмашевец»</w:t>
      </w:r>
      <w:r>
        <w:rPr>
          <w:rFonts w:eastAsia="Times New Roman"/>
          <w:sz w:val="28"/>
          <w:szCs w:val="28"/>
        </w:rPr>
        <w:t xml:space="preserve"> имеет право:</w:t>
      </w:r>
    </w:p>
    <w:p w:rsidR="00DA2C47" w:rsidRPr="008E1222" w:rsidRDefault="001619AF" w:rsidP="008E1222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E1222">
        <w:rPr>
          <w:sz w:val="28"/>
          <w:szCs w:val="28"/>
        </w:rPr>
        <w:t xml:space="preserve">использовать ДОТ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учебных, </w:t>
      </w:r>
      <w:r w:rsidR="008E1222" w:rsidRPr="008E1222">
        <w:rPr>
          <w:sz w:val="28"/>
          <w:szCs w:val="28"/>
        </w:rPr>
        <w:t>теоретических</w:t>
      </w:r>
      <w:r w:rsidRPr="008E1222">
        <w:rPr>
          <w:sz w:val="28"/>
          <w:szCs w:val="28"/>
        </w:rPr>
        <w:t xml:space="preserve"> </w:t>
      </w:r>
      <w:r w:rsidR="008E1222" w:rsidRPr="008E1222">
        <w:rPr>
          <w:sz w:val="28"/>
          <w:szCs w:val="28"/>
        </w:rPr>
        <w:t xml:space="preserve">и практических занятий, практик, </w:t>
      </w:r>
      <w:r w:rsidR="008E1222">
        <w:rPr>
          <w:sz w:val="28"/>
          <w:szCs w:val="28"/>
        </w:rPr>
        <w:t>текущего контроля</w:t>
      </w:r>
      <w:r w:rsidRPr="008E1222">
        <w:rPr>
          <w:sz w:val="28"/>
          <w:szCs w:val="28"/>
        </w:rPr>
        <w:t>.</w:t>
      </w:r>
    </w:p>
    <w:p w:rsidR="00DA2C47" w:rsidRPr="008E1222" w:rsidRDefault="001619AF" w:rsidP="008E1222">
      <w:pPr>
        <w:pStyle w:val="a5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E1222">
        <w:rPr>
          <w:sz w:val="28"/>
          <w:szCs w:val="28"/>
        </w:rPr>
        <w:t>использовать ДОТ при наличии руководящих и педагогических работников и учебно-воспитательного персонала, имеющих соответствующий урове</w:t>
      </w:r>
      <w:r w:rsidR="008E1222">
        <w:rPr>
          <w:sz w:val="28"/>
          <w:szCs w:val="28"/>
        </w:rPr>
        <w:t xml:space="preserve">нь подготовки </w:t>
      </w:r>
      <w:r w:rsidRPr="008E1222">
        <w:rPr>
          <w:sz w:val="28"/>
          <w:szCs w:val="28"/>
        </w:rPr>
        <w:t>и специально оборудованных помещений с соответствующей техникой, позволяющей реализовывать образовательные программы с использованием ДОТ.</w:t>
      </w:r>
    </w:p>
    <w:p w:rsidR="00DA2C47" w:rsidRPr="008E1222" w:rsidRDefault="008E1222" w:rsidP="008E4693">
      <w:pPr>
        <w:tabs>
          <w:tab w:val="left" w:pos="0"/>
        </w:tabs>
        <w:spacing w:line="276" w:lineRule="auto"/>
        <w:ind w:right="-25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</w:t>
      </w:r>
      <w:r w:rsidR="001619AF" w:rsidRPr="008E1222">
        <w:rPr>
          <w:rFonts w:eastAsia="Times New Roman"/>
          <w:b/>
          <w:bCs/>
          <w:sz w:val="28"/>
          <w:szCs w:val="28"/>
        </w:rPr>
        <w:t>Функциональные обязанности участников образовательного процесса.</w:t>
      </w:r>
    </w:p>
    <w:p w:rsidR="00DA2C47" w:rsidRDefault="008E1222" w:rsidP="008E1222">
      <w:pPr>
        <w:spacing w:line="276" w:lineRule="auto"/>
        <w:ind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1619AF">
        <w:rPr>
          <w:rFonts w:eastAsia="Times New Roman"/>
          <w:sz w:val="28"/>
          <w:szCs w:val="28"/>
        </w:rPr>
        <w:t>.1. Функциональные обязанности ответственного за реализацию дистанционного образования (далее ДО):</w:t>
      </w:r>
    </w:p>
    <w:p w:rsidR="00DA2C47" w:rsidRDefault="001619AF" w:rsidP="008E4693">
      <w:pPr>
        <w:numPr>
          <w:ilvl w:val="0"/>
          <w:numId w:val="7"/>
        </w:numPr>
        <w:tabs>
          <w:tab w:val="left" w:pos="0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анализирует востребованность ДО учащимися;</w:t>
      </w:r>
    </w:p>
    <w:p w:rsidR="00DA2C47" w:rsidRDefault="001619AF" w:rsidP="008E4693">
      <w:pPr>
        <w:numPr>
          <w:ilvl w:val="0"/>
          <w:numId w:val="7"/>
        </w:numPr>
        <w:tabs>
          <w:tab w:val="left" w:pos="0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</w:t>
      </w:r>
      <w:r w:rsidR="008E1222">
        <w:rPr>
          <w:rFonts w:eastAsia="Times New Roman"/>
          <w:sz w:val="28"/>
          <w:szCs w:val="28"/>
        </w:rPr>
        <w:t>рует заявку из числа учащихся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ДО;</w:t>
      </w:r>
    </w:p>
    <w:p w:rsidR="00DA2C47" w:rsidRDefault="001619AF" w:rsidP="008E4693">
      <w:pPr>
        <w:numPr>
          <w:ilvl w:val="0"/>
          <w:numId w:val="7"/>
        </w:numPr>
        <w:tabs>
          <w:tab w:val="left" w:pos="0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контролирует процесс дистанционного обучения;</w:t>
      </w:r>
    </w:p>
    <w:p w:rsidR="00DA2C47" w:rsidRDefault="001619AF" w:rsidP="008E4693">
      <w:pPr>
        <w:numPr>
          <w:ilvl w:val="0"/>
          <w:numId w:val="7"/>
        </w:numPr>
        <w:tabs>
          <w:tab w:val="left" w:pos="0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подводит итоги дистанционного обучения.</w:t>
      </w:r>
    </w:p>
    <w:p w:rsidR="00DA2C47" w:rsidRPr="008E1222" w:rsidRDefault="001619AF" w:rsidP="008E4693">
      <w:pPr>
        <w:numPr>
          <w:ilvl w:val="0"/>
          <w:numId w:val="7"/>
        </w:numPr>
        <w:tabs>
          <w:tab w:val="left" w:pos="0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 w:rsidRPr="008E1222">
        <w:rPr>
          <w:rFonts w:eastAsia="Times New Roman"/>
          <w:sz w:val="28"/>
          <w:szCs w:val="28"/>
        </w:rPr>
        <w:t xml:space="preserve">организует процесс </w:t>
      </w:r>
      <w:proofErr w:type="gramStart"/>
      <w:r w:rsidRPr="008E1222">
        <w:rPr>
          <w:rFonts w:eastAsia="Times New Roman"/>
          <w:sz w:val="28"/>
          <w:szCs w:val="28"/>
        </w:rPr>
        <w:t>ДО</w:t>
      </w:r>
      <w:proofErr w:type="gramEnd"/>
      <w:r w:rsidR="008E1222">
        <w:rPr>
          <w:rFonts w:eastAsia="Times New Roman"/>
          <w:sz w:val="28"/>
          <w:szCs w:val="28"/>
        </w:rPr>
        <w:t>.</w:t>
      </w:r>
    </w:p>
    <w:p w:rsidR="00DA2C47" w:rsidRDefault="008E1222" w:rsidP="008E1222">
      <w:pPr>
        <w:tabs>
          <w:tab w:val="left" w:pos="1682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1619AF">
        <w:rPr>
          <w:rFonts w:eastAsia="Times New Roman"/>
          <w:sz w:val="28"/>
          <w:szCs w:val="28"/>
        </w:rPr>
        <w:t>.2. Функциональные обязанности педагога дополнительного</w:t>
      </w:r>
    </w:p>
    <w:p w:rsidR="00DA2C47" w:rsidRDefault="001619AF" w:rsidP="0099300B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образования:</w:t>
      </w:r>
    </w:p>
    <w:p w:rsidR="008E4693" w:rsidRDefault="001619AF" w:rsidP="008E4693">
      <w:pPr>
        <w:numPr>
          <w:ilvl w:val="0"/>
          <w:numId w:val="15"/>
        </w:numPr>
        <w:tabs>
          <w:tab w:val="left" w:pos="0"/>
        </w:tabs>
        <w:spacing w:line="276" w:lineRule="auto"/>
        <w:ind w:firstLine="709"/>
        <w:rPr>
          <w:rFonts w:eastAsia="Times New Roman"/>
          <w:sz w:val="28"/>
          <w:szCs w:val="28"/>
        </w:rPr>
      </w:pPr>
      <w:r w:rsidRPr="008E1222">
        <w:rPr>
          <w:rFonts w:eastAsia="Times New Roman"/>
          <w:sz w:val="28"/>
          <w:szCs w:val="28"/>
        </w:rPr>
        <w:t>знакомится с системой дистанционного обучения;</w:t>
      </w:r>
    </w:p>
    <w:p w:rsidR="008E1222" w:rsidRPr="008E4693" w:rsidRDefault="001619AF" w:rsidP="008E4693">
      <w:pPr>
        <w:numPr>
          <w:ilvl w:val="0"/>
          <w:numId w:val="15"/>
        </w:numPr>
        <w:tabs>
          <w:tab w:val="left" w:pos="0"/>
        </w:tabs>
        <w:spacing w:line="276" w:lineRule="auto"/>
        <w:ind w:firstLine="709"/>
        <w:rPr>
          <w:rFonts w:eastAsia="Times New Roman"/>
          <w:sz w:val="28"/>
          <w:szCs w:val="28"/>
        </w:rPr>
      </w:pPr>
      <w:r w:rsidRPr="008E4693">
        <w:rPr>
          <w:rFonts w:eastAsia="Times New Roman"/>
          <w:sz w:val="28"/>
          <w:szCs w:val="28"/>
        </w:rPr>
        <w:t>формирует индивидуа</w:t>
      </w:r>
      <w:r w:rsidR="008E1222" w:rsidRPr="008E4693">
        <w:rPr>
          <w:rFonts w:eastAsia="Times New Roman"/>
          <w:sz w:val="28"/>
          <w:szCs w:val="28"/>
        </w:rPr>
        <w:t>льный образовательный маршрут учащих</w:t>
      </w:r>
      <w:r w:rsidRPr="008E4693">
        <w:rPr>
          <w:rFonts w:eastAsia="Times New Roman"/>
          <w:sz w:val="28"/>
          <w:szCs w:val="28"/>
        </w:rPr>
        <w:t>ся;</w:t>
      </w:r>
    </w:p>
    <w:p w:rsidR="00DA2C47" w:rsidRPr="008E4693" w:rsidRDefault="001619AF" w:rsidP="008E4693">
      <w:pPr>
        <w:numPr>
          <w:ilvl w:val="0"/>
          <w:numId w:val="15"/>
        </w:numPr>
        <w:tabs>
          <w:tab w:val="left" w:pos="0"/>
        </w:tabs>
        <w:spacing w:line="276" w:lineRule="auto"/>
        <w:ind w:firstLine="709"/>
        <w:rPr>
          <w:rFonts w:eastAsia="Times New Roman"/>
          <w:sz w:val="28"/>
          <w:szCs w:val="28"/>
        </w:rPr>
      </w:pPr>
      <w:r w:rsidRPr="008E1222">
        <w:rPr>
          <w:rFonts w:eastAsia="Times New Roman"/>
          <w:sz w:val="28"/>
          <w:szCs w:val="28"/>
        </w:rPr>
        <w:t>ведет всю учебную документацию (заполняет учебный журнал, проводит и записывает в журнале инструктажи и т. д.).</w:t>
      </w:r>
    </w:p>
    <w:p w:rsidR="00DA2C47" w:rsidRDefault="008E1222" w:rsidP="003F4658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1619AF">
        <w:rPr>
          <w:rFonts w:eastAsia="Times New Roman"/>
          <w:sz w:val="28"/>
          <w:szCs w:val="28"/>
        </w:rPr>
        <w:t>.3. Обязанности сторон.</w:t>
      </w:r>
    </w:p>
    <w:p w:rsidR="00DA2C47" w:rsidRDefault="008E1222" w:rsidP="003F4658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1619AF">
        <w:rPr>
          <w:rFonts w:eastAsia="Times New Roman"/>
          <w:sz w:val="28"/>
          <w:szCs w:val="28"/>
        </w:rPr>
        <w:t xml:space="preserve">.3.1. ДДТ </w:t>
      </w:r>
      <w:r>
        <w:rPr>
          <w:rFonts w:eastAsia="Times New Roman"/>
          <w:sz w:val="28"/>
          <w:szCs w:val="28"/>
        </w:rPr>
        <w:t>«Химмашевец»</w:t>
      </w:r>
      <w:r w:rsidR="001619AF">
        <w:rPr>
          <w:rFonts w:eastAsia="Times New Roman"/>
          <w:sz w:val="28"/>
          <w:szCs w:val="28"/>
        </w:rPr>
        <w:t>:</w:t>
      </w:r>
    </w:p>
    <w:p w:rsidR="00DA2C47" w:rsidRPr="008E1222" w:rsidRDefault="008E1222" w:rsidP="008E4693">
      <w:pPr>
        <w:numPr>
          <w:ilvl w:val="0"/>
          <w:numId w:val="9"/>
        </w:num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8E1222">
        <w:rPr>
          <w:rFonts w:eastAsia="Times New Roman"/>
          <w:sz w:val="28"/>
          <w:szCs w:val="28"/>
        </w:rPr>
        <w:t>обеспечивает доступ уча</w:t>
      </w:r>
      <w:r w:rsidR="001619AF" w:rsidRPr="008E1222">
        <w:rPr>
          <w:rFonts w:eastAsia="Times New Roman"/>
          <w:sz w:val="28"/>
          <w:szCs w:val="28"/>
        </w:rPr>
        <w:t>щихся, педагогических работников к учебно</w:t>
      </w:r>
      <w:r w:rsidRPr="008E1222">
        <w:rPr>
          <w:rFonts w:eastAsia="Times New Roman"/>
          <w:sz w:val="28"/>
          <w:szCs w:val="28"/>
        </w:rPr>
        <w:t xml:space="preserve"> </w:t>
      </w:r>
      <w:r w:rsidR="001619AF" w:rsidRPr="008E1222">
        <w:rPr>
          <w:rFonts w:eastAsia="Times New Roman"/>
          <w:sz w:val="28"/>
          <w:szCs w:val="28"/>
        </w:rPr>
        <w:t xml:space="preserve">- методическому комплексу, позволяющему обеспечить освоение и реализацию </w:t>
      </w:r>
      <w:r>
        <w:rPr>
          <w:rFonts w:eastAsia="Times New Roman"/>
          <w:sz w:val="28"/>
          <w:szCs w:val="28"/>
        </w:rPr>
        <w:t xml:space="preserve">ДООП с применением дистанционных технологий; </w:t>
      </w:r>
    </w:p>
    <w:p w:rsidR="00DA2C47" w:rsidRPr="008E1222" w:rsidRDefault="001619AF" w:rsidP="008E4693">
      <w:pPr>
        <w:numPr>
          <w:ilvl w:val="0"/>
          <w:numId w:val="9"/>
        </w:num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8E1222">
        <w:rPr>
          <w:rFonts w:eastAsia="Times New Roman"/>
          <w:sz w:val="28"/>
          <w:szCs w:val="28"/>
        </w:rPr>
        <w:lastRenderedPageBreak/>
        <w:t xml:space="preserve">устанавливает порядок и формы доступа к используемым учреждением информационным ресурсам при реализации </w:t>
      </w:r>
      <w:r w:rsidR="008E1222" w:rsidRPr="008E1222">
        <w:rPr>
          <w:rFonts w:eastAsia="Times New Roman"/>
          <w:sz w:val="28"/>
          <w:szCs w:val="28"/>
        </w:rPr>
        <w:t>ДООП</w:t>
      </w:r>
      <w:r w:rsidRPr="008E1222">
        <w:rPr>
          <w:rFonts w:eastAsia="Times New Roman"/>
          <w:sz w:val="28"/>
          <w:szCs w:val="28"/>
        </w:rPr>
        <w:t xml:space="preserve"> с использованием ДОТ;</w:t>
      </w:r>
    </w:p>
    <w:p w:rsidR="0015015F" w:rsidRDefault="001619AF" w:rsidP="008E4693">
      <w:pPr>
        <w:numPr>
          <w:ilvl w:val="0"/>
          <w:numId w:val="9"/>
        </w:num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8E1222">
        <w:rPr>
          <w:rFonts w:eastAsia="Times New Roman"/>
          <w:sz w:val="28"/>
          <w:szCs w:val="28"/>
        </w:rPr>
        <w:t>организует</w:t>
      </w:r>
      <w:r w:rsidR="008E1222" w:rsidRPr="008E1222">
        <w:rPr>
          <w:rFonts w:eastAsia="Times New Roman"/>
          <w:sz w:val="28"/>
          <w:szCs w:val="28"/>
        </w:rPr>
        <w:t xml:space="preserve"> </w:t>
      </w:r>
      <w:r w:rsidRPr="008E1222">
        <w:rPr>
          <w:rFonts w:eastAsia="Times New Roman"/>
          <w:sz w:val="28"/>
          <w:szCs w:val="28"/>
        </w:rPr>
        <w:t>повышение</w:t>
      </w:r>
      <w:r w:rsidR="008E1222" w:rsidRPr="008E1222">
        <w:rPr>
          <w:rFonts w:eastAsia="Times New Roman"/>
          <w:sz w:val="28"/>
          <w:szCs w:val="28"/>
        </w:rPr>
        <w:t xml:space="preserve"> </w:t>
      </w:r>
      <w:r w:rsidRPr="008E1222">
        <w:rPr>
          <w:rFonts w:eastAsia="Times New Roman"/>
          <w:sz w:val="28"/>
          <w:szCs w:val="28"/>
        </w:rPr>
        <w:t>квалификации</w:t>
      </w:r>
      <w:r w:rsidR="008E1222" w:rsidRPr="008E1222">
        <w:rPr>
          <w:rFonts w:eastAsia="Times New Roman"/>
          <w:sz w:val="28"/>
          <w:szCs w:val="28"/>
        </w:rPr>
        <w:t xml:space="preserve"> </w:t>
      </w:r>
      <w:r w:rsidRPr="008E1222">
        <w:rPr>
          <w:rFonts w:eastAsia="Times New Roman"/>
          <w:sz w:val="28"/>
          <w:szCs w:val="28"/>
        </w:rPr>
        <w:t>руководящих,</w:t>
      </w:r>
      <w:r w:rsidR="008E1222" w:rsidRPr="008E1222">
        <w:rPr>
          <w:rFonts w:eastAsia="Times New Roman"/>
          <w:sz w:val="28"/>
          <w:szCs w:val="28"/>
        </w:rPr>
        <w:t xml:space="preserve"> </w:t>
      </w:r>
      <w:r w:rsidRPr="008E1222">
        <w:rPr>
          <w:rFonts w:eastAsia="Times New Roman"/>
          <w:sz w:val="28"/>
          <w:szCs w:val="28"/>
        </w:rPr>
        <w:t xml:space="preserve">педагогических работников и учебно-вспомогательного персонала для обеспечения использования ДОТ при </w:t>
      </w:r>
      <w:r w:rsidR="008E1222" w:rsidRPr="008E1222">
        <w:rPr>
          <w:rFonts w:eastAsia="Times New Roman"/>
          <w:sz w:val="28"/>
          <w:szCs w:val="28"/>
        </w:rPr>
        <w:t>ДООП</w:t>
      </w:r>
      <w:r w:rsidRPr="008E1222">
        <w:rPr>
          <w:rFonts w:eastAsia="Times New Roman"/>
          <w:sz w:val="28"/>
          <w:szCs w:val="28"/>
        </w:rPr>
        <w:t>;</w:t>
      </w:r>
      <w:r w:rsidR="008E1222" w:rsidRPr="008E1222">
        <w:rPr>
          <w:rFonts w:eastAsia="Times New Roman"/>
          <w:sz w:val="28"/>
          <w:szCs w:val="28"/>
        </w:rPr>
        <w:t xml:space="preserve"> </w:t>
      </w:r>
    </w:p>
    <w:p w:rsidR="00DA2C47" w:rsidRPr="0015015F" w:rsidRDefault="008E1222" w:rsidP="008E4693">
      <w:pPr>
        <w:numPr>
          <w:ilvl w:val="0"/>
          <w:numId w:val="9"/>
        </w:num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15015F">
        <w:rPr>
          <w:rFonts w:eastAsia="Times New Roman"/>
          <w:sz w:val="28"/>
          <w:szCs w:val="28"/>
        </w:rPr>
        <w:t xml:space="preserve">учитывает результаты обучения </w:t>
      </w:r>
      <w:r w:rsidR="0015015F" w:rsidRPr="0015015F">
        <w:rPr>
          <w:rFonts w:eastAsia="Times New Roman"/>
          <w:sz w:val="28"/>
          <w:szCs w:val="28"/>
        </w:rPr>
        <w:t xml:space="preserve">учащихся </w:t>
      </w:r>
      <w:r w:rsidR="001619AF" w:rsidRPr="0015015F">
        <w:rPr>
          <w:rFonts w:eastAsia="Times New Roman"/>
          <w:sz w:val="28"/>
          <w:szCs w:val="28"/>
        </w:rPr>
        <w:t>при аттестации по окончании года.</w:t>
      </w:r>
    </w:p>
    <w:p w:rsidR="00DA2C47" w:rsidRDefault="0015015F" w:rsidP="003F4658">
      <w:pPr>
        <w:spacing w:line="276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4.3.2. Обязанности уча</w:t>
      </w:r>
      <w:r w:rsidR="001619AF">
        <w:rPr>
          <w:rFonts w:eastAsia="Times New Roman"/>
          <w:sz w:val="28"/>
          <w:szCs w:val="28"/>
        </w:rPr>
        <w:t>щихся:</w:t>
      </w:r>
    </w:p>
    <w:p w:rsidR="00C867B4" w:rsidRDefault="0015015F" w:rsidP="00C867B4">
      <w:pPr>
        <w:numPr>
          <w:ilvl w:val="0"/>
          <w:numId w:val="10"/>
        </w:num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</w:t>
      </w:r>
      <w:r w:rsidR="001619AF" w:rsidRPr="0015015F">
        <w:rPr>
          <w:rFonts w:eastAsia="Times New Roman"/>
          <w:sz w:val="28"/>
          <w:szCs w:val="28"/>
        </w:rPr>
        <w:t xml:space="preserve">щийся в сети решает проблемы, связанные с самостоятельным изучением тех или иных разделов </w:t>
      </w:r>
      <w:r>
        <w:rPr>
          <w:rFonts w:eastAsia="Times New Roman"/>
          <w:sz w:val="28"/>
          <w:szCs w:val="28"/>
        </w:rPr>
        <w:t>ДООП</w:t>
      </w:r>
      <w:r w:rsidR="001619AF" w:rsidRPr="0015015F">
        <w:rPr>
          <w:rFonts w:eastAsia="Times New Roman"/>
          <w:sz w:val="28"/>
          <w:szCs w:val="28"/>
        </w:rPr>
        <w:t xml:space="preserve"> и учебных блоков</w:t>
      </w:r>
      <w:r w:rsidR="003F4658">
        <w:rPr>
          <w:rFonts w:eastAsia="Times New Roman"/>
          <w:sz w:val="28"/>
          <w:szCs w:val="28"/>
        </w:rPr>
        <w:t>;</w:t>
      </w:r>
    </w:p>
    <w:p w:rsidR="00DA2C47" w:rsidRPr="00C867B4" w:rsidRDefault="001619AF" w:rsidP="00C867B4">
      <w:pPr>
        <w:numPr>
          <w:ilvl w:val="0"/>
          <w:numId w:val="10"/>
        </w:numPr>
        <w:tabs>
          <w:tab w:val="left" w:pos="0"/>
        </w:tabs>
        <w:spacing w:line="276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C867B4">
        <w:rPr>
          <w:rFonts w:eastAsia="Times New Roman"/>
          <w:sz w:val="28"/>
          <w:szCs w:val="28"/>
        </w:rPr>
        <w:t>выполняет все задания, используя материалы, размещенные в сети;</w:t>
      </w:r>
    </w:p>
    <w:p w:rsidR="00DA2C47" w:rsidRPr="003F4658" w:rsidRDefault="001619AF" w:rsidP="00C867B4">
      <w:pPr>
        <w:numPr>
          <w:ilvl w:val="0"/>
          <w:numId w:val="10"/>
        </w:numPr>
        <w:tabs>
          <w:tab w:val="left" w:pos="0"/>
        </w:tabs>
        <w:spacing w:line="276" w:lineRule="auto"/>
        <w:ind w:firstLine="709"/>
        <w:rPr>
          <w:rFonts w:ascii="Symbol" w:eastAsia="Symbol" w:hAnsi="Symbol" w:cs="Symbol"/>
          <w:sz w:val="28"/>
          <w:szCs w:val="28"/>
        </w:rPr>
      </w:pPr>
      <w:r w:rsidRPr="0015015F">
        <w:rPr>
          <w:rFonts w:eastAsia="Times New Roman"/>
          <w:sz w:val="28"/>
          <w:szCs w:val="28"/>
        </w:rPr>
        <w:t xml:space="preserve"> принимает участие в сетевых семинарах и конференциях</w:t>
      </w:r>
      <w:r w:rsidR="003F4658">
        <w:rPr>
          <w:rFonts w:eastAsia="Times New Roman"/>
          <w:sz w:val="28"/>
          <w:szCs w:val="28"/>
        </w:rPr>
        <w:t>.</w:t>
      </w:r>
    </w:p>
    <w:sectPr w:rsidR="00DA2C47" w:rsidRPr="003F4658" w:rsidSect="00C867B4">
      <w:pgSz w:w="11900" w:h="16838"/>
      <w:pgMar w:top="1140" w:right="1128" w:bottom="1135" w:left="1440" w:header="0" w:footer="0" w:gutter="0"/>
      <w:cols w:space="720" w:equalWidth="0">
        <w:col w:w="93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8E4DB2A"/>
    <w:lvl w:ilvl="0" w:tplc="5BB225EA">
      <w:start w:val="21"/>
      <w:numFmt w:val="upperLetter"/>
      <w:lvlText w:val="%1."/>
      <w:lvlJc w:val="left"/>
    </w:lvl>
    <w:lvl w:ilvl="1" w:tplc="080AB470">
      <w:start w:val="1"/>
      <w:numFmt w:val="bullet"/>
      <w:lvlText w:val=""/>
      <w:lvlJc w:val="left"/>
    </w:lvl>
    <w:lvl w:ilvl="2" w:tplc="DB26E34A">
      <w:numFmt w:val="decimal"/>
      <w:lvlText w:val=""/>
      <w:lvlJc w:val="left"/>
    </w:lvl>
    <w:lvl w:ilvl="3" w:tplc="2CC4B96C">
      <w:numFmt w:val="decimal"/>
      <w:lvlText w:val=""/>
      <w:lvlJc w:val="left"/>
    </w:lvl>
    <w:lvl w:ilvl="4" w:tplc="F36E758A">
      <w:numFmt w:val="decimal"/>
      <w:lvlText w:val=""/>
      <w:lvlJc w:val="left"/>
    </w:lvl>
    <w:lvl w:ilvl="5" w:tplc="C04CA8D2">
      <w:numFmt w:val="decimal"/>
      <w:lvlText w:val=""/>
      <w:lvlJc w:val="left"/>
    </w:lvl>
    <w:lvl w:ilvl="6" w:tplc="FA08B0F6">
      <w:numFmt w:val="decimal"/>
      <w:lvlText w:val=""/>
      <w:lvlJc w:val="left"/>
    </w:lvl>
    <w:lvl w:ilvl="7" w:tplc="6694B954">
      <w:numFmt w:val="decimal"/>
      <w:lvlText w:val=""/>
      <w:lvlJc w:val="left"/>
    </w:lvl>
    <w:lvl w:ilvl="8" w:tplc="76E25F30">
      <w:numFmt w:val="decimal"/>
      <w:lvlText w:val=""/>
      <w:lvlJc w:val="left"/>
    </w:lvl>
  </w:abstractNum>
  <w:abstractNum w:abstractNumId="1">
    <w:nsid w:val="00000BB3"/>
    <w:multiLevelType w:val="hybridMultilevel"/>
    <w:tmpl w:val="483EE1CA"/>
    <w:lvl w:ilvl="0" w:tplc="BDE4608A">
      <w:start w:val="1"/>
      <w:numFmt w:val="bullet"/>
      <w:lvlText w:val=""/>
      <w:lvlJc w:val="left"/>
    </w:lvl>
    <w:lvl w:ilvl="1" w:tplc="2968C070">
      <w:numFmt w:val="decimal"/>
      <w:lvlText w:val=""/>
      <w:lvlJc w:val="left"/>
    </w:lvl>
    <w:lvl w:ilvl="2" w:tplc="31C0F494">
      <w:numFmt w:val="decimal"/>
      <w:lvlText w:val=""/>
      <w:lvlJc w:val="left"/>
    </w:lvl>
    <w:lvl w:ilvl="3" w:tplc="66763356">
      <w:numFmt w:val="decimal"/>
      <w:lvlText w:val=""/>
      <w:lvlJc w:val="left"/>
    </w:lvl>
    <w:lvl w:ilvl="4" w:tplc="FB84A6C0">
      <w:numFmt w:val="decimal"/>
      <w:lvlText w:val=""/>
      <w:lvlJc w:val="left"/>
    </w:lvl>
    <w:lvl w:ilvl="5" w:tplc="C7440ED8">
      <w:numFmt w:val="decimal"/>
      <w:lvlText w:val=""/>
      <w:lvlJc w:val="left"/>
    </w:lvl>
    <w:lvl w:ilvl="6" w:tplc="ED14CA24">
      <w:numFmt w:val="decimal"/>
      <w:lvlText w:val=""/>
      <w:lvlJc w:val="left"/>
    </w:lvl>
    <w:lvl w:ilvl="7" w:tplc="448C4030">
      <w:numFmt w:val="decimal"/>
      <w:lvlText w:val=""/>
      <w:lvlJc w:val="left"/>
    </w:lvl>
    <w:lvl w:ilvl="8" w:tplc="D50E37B6">
      <w:numFmt w:val="decimal"/>
      <w:lvlText w:val=""/>
      <w:lvlJc w:val="left"/>
    </w:lvl>
  </w:abstractNum>
  <w:abstractNum w:abstractNumId="2">
    <w:nsid w:val="000012DB"/>
    <w:multiLevelType w:val="hybridMultilevel"/>
    <w:tmpl w:val="F2706306"/>
    <w:lvl w:ilvl="0" w:tplc="407EB1E2">
      <w:start w:val="1"/>
      <w:numFmt w:val="bullet"/>
      <w:lvlText w:val=""/>
      <w:lvlJc w:val="left"/>
    </w:lvl>
    <w:lvl w:ilvl="1" w:tplc="C1567A18">
      <w:numFmt w:val="decimal"/>
      <w:lvlText w:val=""/>
      <w:lvlJc w:val="left"/>
    </w:lvl>
    <w:lvl w:ilvl="2" w:tplc="9150102E">
      <w:numFmt w:val="decimal"/>
      <w:lvlText w:val=""/>
      <w:lvlJc w:val="left"/>
    </w:lvl>
    <w:lvl w:ilvl="3" w:tplc="0B80B304">
      <w:numFmt w:val="decimal"/>
      <w:lvlText w:val=""/>
      <w:lvlJc w:val="left"/>
    </w:lvl>
    <w:lvl w:ilvl="4" w:tplc="4A8A1D68">
      <w:numFmt w:val="decimal"/>
      <w:lvlText w:val=""/>
      <w:lvlJc w:val="left"/>
    </w:lvl>
    <w:lvl w:ilvl="5" w:tplc="7D30045A">
      <w:numFmt w:val="decimal"/>
      <w:lvlText w:val=""/>
      <w:lvlJc w:val="left"/>
    </w:lvl>
    <w:lvl w:ilvl="6" w:tplc="63343784">
      <w:numFmt w:val="decimal"/>
      <w:lvlText w:val=""/>
      <w:lvlJc w:val="left"/>
    </w:lvl>
    <w:lvl w:ilvl="7" w:tplc="0F28BBC6">
      <w:numFmt w:val="decimal"/>
      <w:lvlText w:val=""/>
      <w:lvlJc w:val="left"/>
    </w:lvl>
    <w:lvl w:ilvl="8" w:tplc="2CA07410">
      <w:numFmt w:val="decimal"/>
      <w:lvlText w:val=""/>
      <w:lvlJc w:val="left"/>
    </w:lvl>
  </w:abstractNum>
  <w:abstractNum w:abstractNumId="3">
    <w:nsid w:val="0000153C"/>
    <w:multiLevelType w:val="hybridMultilevel"/>
    <w:tmpl w:val="10AC1AC6"/>
    <w:lvl w:ilvl="0" w:tplc="833C2DD8">
      <w:start w:val="1"/>
      <w:numFmt w:val="bullet"/>
      <w:lvlText w:val=""/>
      <w:lvlJc w:val="left"/>
    </w:lvl>
    <w:lvl w:ilvl="1" w:tplc="3DFE8828">
      <w:numFmt w:val="decimal"/>
      <w:lvlText w:val=""/>
      <w:lvlJc w:val="left"/>
    </w:lvl>
    <w:lvl w:ilvl="2" w:tplc="C5A49A98">
      <w:numFmt w:val="decimal"/>
      <w:lvlText w:val=""/>
      <w:lvlJc w:val="left"/>
    </w:lvl>
    <w:lvl w:ilvl="3" w:tplc="3FEA84CC">
      <w:numFmt w:val="decimal"/>
      <w:lvlText w:val=""/>
      <w:lvlJc w:val="left"/>
    </w:lvl>
    <w:lvl w:ilvl="4" w:tplc="E8B4FE60">
      <w:numFmt w:val="decimal"/>
      <w:lvlText w:val=""/>
      <w:lvlJc w:val="left"/>
    </w:lvl>
    <w:lvl w:ilvl="5" w:tplc="37FC1EFA">
      <w:numFmt w:val="decimal"/>
      <w:lvlText w:val=""/>
      <w:lvlJc w:val="left"/>
    </w:lvl>
    <w:lvl w:ilvl="6" w:tplc="9E245AC4">
      <w:numFmt w:val="decimal"/>
      <w:lvlText w:val=""/>
      <w:lvlJc w:val="left"/>
    </w:lvl>
    <w:lvl w:ilvl="7" w:tplc="8FAAEF52">
      <w:numFmt w:val="decimal"/>
      <w:lvlText w:val=""/>
      <w:lvlJc w:val="left"/>
    </w:lvl>
    <w:lvl w:ilvl="8" w:tplc="BA62FB88">
      <w:numFmt w:val="decimal"/>
      <w:lvlText w:val=""/>
      <w:lvlJc w:val="left"/>
    </w:lvl>
  </w:abstractNum>
  <w:abstractNum w:abstractNumId="4">
    <w:nsid w:val="00001649"/>
    <w:multiLevelType w:val="hybridMultilevel"/>
    <w:tmpl w:val="797E794A"/>
    <w:lvl w:ilvl="0" w:tplc="9E8E582C">
      <w:start w:val="1"/>
      <w:numFmt w:val="bullet"/>
      <w:lvlText w:val="в"/>
      <w:lvlJc w:val="left"/>
    </w:lvl>
    <w:lvl w:ilvl="1" w:tplc="E69A57DE">
      <w:start w:val="1"/>
      <w:numFmt w:val="bullet"/>
      <w:lvlText w:val="с"/>
      <w:lvlJc w:val="left"/>
    </w:lvl>
    <w:lvl w:ilvl="2" w:tplc="473AE16C">
      <w:numFmt w:val="decimal"/>
      <w:lvlText w:val=""/>
      <w:lvlJc w:val="left"/>
    </w:lvl>
    <w:lvl w:ilvl="3" w:tplc="AE12806E">
      <w:numFmt w:val="decimal"/>
      <w:lvlText w:val=""/>
      <w:lvlJc w:val="left"/>
    </w:lvl>
    <w:lvl w:ilvl="4" w:tplc="7FA09340">
      <w:numFmt w:val="decimal"/>
      <w:lvlText w:val=""/>
      <w:lvlJc w:val="left"/>
    </w:lvl>
    <w:lvl w:ilvl="5" w:tplc="9D26286E">
      <w:numFmt w:val="decimal"/>
      <w:lvlText w:val=""/>
      <w:lvlJc w:val="left"/>
    </w:lvl>
    <w:lvl w:ilvl="6" w:tplc="5F78F7A2">
      <w:numFmt w:val="decimal"/>
      <w:lvlText w:val=""/>
      <w:lvlJc w:val="left"/>
    </w:lvl>
    <w:lvl w:ilvl="7" w:tplc="A49C919E">
      <w:numFmt w:val="decimal"/>
      <w:lvlText w:val=""/>
      <w:lvlJc w:val="left"/>
    </w:lvl>
    <w:lvl w:ilvl="8" w:tplc="F2D8E9D4">
      <w:numFmt w:val="decimal"/>
      <w:lvlText w:val=""/>
      <w:lvlJc w:val="left"/>
    </w:lvl>
  </w:abstractNum>
  <w:abstractNum w:abstractNumId="5">
    <w:nsid w:val="000026E9"/>
    <w:multiLevelType w:val="hybridMultilevel"/>
    <w:tmpl w:val="7FBE2596"/>
    <w:lvl w:ilvl="0" w:tplc="5E22C662">
      <w:start w:val="1"/>
      <w:numFmt w:val="bullet"/>
      <w:lvlText w:val=""/>
      <w:lvlJc w:val="left"/>
    </w:lvl>
    <w:lvl w:ilvl="1" w:tplc="0FB4AC18">
      <w:numFmt w:val="decimal"/>
      <w:lvlText w:val=""/>
      <w:lvlJc w:val="left"/>
    </w:lvl>
    <w:lvl w:ilvl="2" w:tplc="AAECBBB0">
      <w:numFmt w:val="decimal"/>
      <w:lvlText w:val=""/>
      <w:lvlJc w:val="left"/>
    </w:lvl>
    <w:lvl w:ilvl="3" w:tplc="D9AA0DA8">
      <w:numFmt w:val="decimal"/>
      <w:lvlText w:val=""/>
      <w:lvlJc w:val="left"/>
    </w:lvl>
    <w:lvl w:ilvl="4" w:tplc="46A6D918">
      <w:numFmt w:val="decimal"/>
      <w:lvlText w:val=""/>
      <w:lvlJc w:val="left"/>
    </w:lvl>
    <w:lvl w:ilvl="5" w:tplc="0AB64EDC">
      <w:numFmt w:val="decimal"/>
      <w:lvlText w:val=""/>
      <w:lvlJc w:val="left"/>
    </w:lvl>
    <w:lvl w:ilvl="6" w:tplc="A384B060">
      <w:numFmt w:val="decimal"/>
      <w:lvlText w:val=""/>
      <w:lvlJc w:val="left"/>
    </w:lvl>
    <w:lvl w:ilvl="7" w:tplc="C0B68AB2">
      <w:numFmt w:val="decimal"/>
      <w:lvlText w:val=""/>
      <w:lvlJc w:val="left"/>
    </w:lvl>
    <w:lvl w:ilvl="8" w:tplc="3C24B372">
      <w:numFmt w:val="decimal"/>
      <w:lvlText w:val=""/>
      <w:lvlJc w:val="left"/>
    </w:lvl>
  </w:abstractNum>
  <w:abstractNum w:abstractNumId="6">
    <w:nsid w:val="00002EA6"/>
    <w:multiLevelType w:val="hybridMultilevel"/>
    <w:tmpl w:val="AA44756C"/>
    <w:lvl w:ilvl="0" w:tplc="1ECA91F4">
      <w:start w:val="1"/>
      <w:numFmt w:val="bullet"/>
      <w:lvlText w:val=""/>
      <w:lvlJc w:val="left"/>
    </w:lvl>
    <w:lvl w:ilvl="1" w:tplc="ABC40CBA">
      <w:numFmt w:val="decimal"/>
      <w:lvlText w:val=""/>
      <w:lvlJc w:val="left"/>
    </w:lvl>
    <w:lvl w:ilvl="2" w:tplc="98E40F1E">
      <w:numFmt w:val="decimal"/>
      <w:lvlText w:val=""/>
      <w:lvlJc w:val="left"/>
    </w:lvl>
    <w:lvl w:ilvl="3" w:tplc="37EE16D0">
      <w:numFmt w:val="decimal"/>
      <w:lvlText w:val=""/>
      <w:lvlJc w:val="left"/>
    </w:lvl>
    <w:lvl w:ilvl="4" w:tplc="8424D97E">
      <w:numFmt w:val="decimal"/>
      <w:lvlText w:val=""/>
      <w:lvlJc w:val="left"/>
    </w:lvl>
    <w:lvl w:ilvl="5" w:tplc="61661826">
      <w:numFmt w:val="decimal"/>
      <w:lvlText w:val=""/>
      <w:lvlJc w:val="left"/>
    </w:lvl>
    <w:lvl w:ilvl="6" w:tplc="B8BA374A">
      <w:numFmt w:val="decimal"/>
      <w:lvlText w:val=""/>
      <w:lvlJc w:val="left"/>
    </w:lvl>
    <w:lvl w:ilvl="7" w:tplc="759A071A">
      <w:numFmt w:val="decimal"/>
      <w:lvlText w:val=""/>
      <w:lvlJc w:val="left"/>
    </w:lvl>
    <w:lvl w:ilvl="8" w:tplc="AA667E8A">
      <w:numFmt w:val="decimal"/>
      <w:lvlText w:val=""/>
      <w:lvlJc w:val="left"/>
    </w:lvl>
  </w:abstractNum>
  <w:abstractNum w:abstractNumId="7">
    <w:nsid w:val="000041BB"/>
    <w:multiLevelType w:val="hybridMultilevel"/>
    <w:tmpl w:val="9948EBD6"/>
    <w:lvl w:ilvl="0" w:tplc="1604F46E">
      <w:start w:val="1"/>
      <w:numFmt w:val="bullet"/>
      <w:lvlText w:val=""/>
      <w:lvlJc w:val="left"/>
    </w:lvl>
    <w:lvl w:ilvl="1" w:tplc="E214BB90">
      <w:numFmt w:val="decimal"/>
      <w:lvlText w:val=""/>
      <w:lvlJc w:val="left"/>
    </w:lvl>
    <w:lvl w:ilvl="2" w:tplc="0764E79C">
      <w:numFmt w:val="decimal"/>
      <w:lvlText w:val=""/>
      <w:lvlJc w:val="left"/>
    </w:lvl>
    <w:lvl w:ilvl="3" w:tplc="CED8D28A">
      <w:numFmt w:val="decimal"/>
      <w:lvlText w:val=""/>
      <w:lvlJc w:val="left"/>
    </w:lvl>
    <w:lvl w:ilvl="4" w:tplc="A77A7D04">
      <w:numFmt w:val="decimal"/>
      <w:lvlText w:val=""/>
      <w:lvlJc w:val="left"/>
    </w:lvl>
    <w:lvl w:ilvl="5" w:tplc="A2E01A02">
      <w:numFmt w:val="decimal"/>
      <w:lvlText w:val=""/>
      <w:lvlJc w:val="left"/>
    </w:lvl>
    <w:lvl w:ilvl="6" w:tplc="3E2ECB8A">
      <w:numFmt w:val="decimal"/>
      <w:lvlText w:val=""/>
      <w:lvlJc w:val="left"/>
    </w:lvl>
    <w:lvl w:ilvl="7" w:tplc="FBF69A92">
      <w:numFmt w:val="decimal"/>
      <w:lvlText w:val=""/>
      <w:lvlJc w:val="left"/>
    </w:lvl>
    <w:lvl w:ilvl="8" w:tplc="5F9A3610">
      <w:numFmt w:val="decimal"/>
      <w:lvlText w:val=""/>
      <w:lvlJc w:val="left"/>
    </w:lvl>
  </w:abstractNum>
  <w:abstractNum w:abstractNumId="8">
    <w:nsid w:val="00005AF1"/>
    <w:multiLevelType w:val="hybridMultilevel"/>
    <w:tmpl w:val="85908AE8"/>
    <w:lvl w:ilvl="0" w:tplc="5F14E332">
      <w:start w:val="61"/>
      <w:numFmt w:val="upperLetter"/>
      <w:lvlText w:val="%1."/>
      <w:lvlJc w:val="left"/>
    </w:lvl>
    <w:lvl w:ilvl="1" w:tplc="7DEAE784">
      <w:numFmt w:val="decimal"/>
      <w:lvlText w:val=""/>
      <w:lvlJc w:val="left"/>
    </w:lvl>
    <w:lvl w:ilvl="2" w:tplc="3A8C6AEA">
      <w:numFmt w:val="decimal"/>
      <w:lvlText w:val=""/>
      <w:lvlJc w:val="left"/>
    </w:lvl>
    <w:lvl w:ilvl="3" w:tplc="147C1CBE">
      <w:numFmt w:val="decimal"/>
      <w:lvlText w:val=""/>
      <w:lvlJc w:val="left"/>
    </w:lvl>
    <w:lvl w:ilvl="4" w:tplc="03BA3D5E">
      <w:numFmt w:val="decimal"/>
      <w:lvlText w:val=""/>
      <w:lvlJc w:val="left"/>
    </w:lvl>
    <w:lvl w:ilvl="5" w:tplc="A4644134">
      <w:numFmt w:val="decimal"/>
      <w:lvlText w:val=""/>
      <w:lvlJc w:val="left"/>
    </w:lvl>
    <w:lvl w:ilvl="6" w:tplc="BD747BD4">
      <w:numFmt w:val="decimal"/>
      <w:lvlText w:val=""/>
      <w:lvlJc w:val="left"/>
    </w:lvl>
    <w:lvl w:ilvl="7" w:tplc="E0B66410">
      <w:numFmt w:val="decimal"/>
      <w:lvlText w:val=""/>
      <w:lvlJc w:val="left"/>
    </w:lvl>
    <w:lvl w:ilvl="8" w:tplc="409868C4">
      <w:numFmt w:val="decimal"/>
      <w:lvlText w:val=""/>
      <w:lvlJc w:val="left"/>
    </w:lvl>
  </w:abstractNum>
  <w:abstractNum w:abstractNumId="9">
    <w:nsid w:val="00006DF1"/>
    <w:multiLevelType w:val="hybridMultilevel"/>
    <w:tmpl w:val="EC8429A8"/>
    <w:lvl w:ilvl="0" w:tplc="88E8B3EC">
      <w:start w:val="35"/>
      <w:numFmt w:val="upperLetter"/>
      <w:lvlText w:val="%1."/>
      <w:lvlJc w:val="left"/>
    </w:lvl>
    <w:lvl w:ilvl="1" w:tplc="D850EF92">
      <w:start w:val="1"/>
      <w:numFmt w:val="bullet"/>
      <w:lvlText w:val="в"/>
      <w:lvlJc w:val="left"/>
    </w:lvl>
    <w:lvl w:ilvl="2" w:tplc="477EFBAE">
      <w:numFmt w:val="decimal"/>
      <w:lvlText w:val=""/>
      <w:lvlJc w:val="left"/>
    </w:lvl>
    <w:lvl w:ilvl="3" w:tplc="F5E4E862">
      <w:numFmt w:val="decimal"/>
      <w:lvlText w:val=""/>
      <w:lvlJc w:val="left"/>
    </w:lvl>
    <w:lvl w:ilvl="4" w:tplc="A5C4D588">
      <w:numFmt w:val="decimal"/>
      <w:lvlText w:val=""/>
      <w:lvlJc w:val="left"/>
    </w:lvl>
    <w:lvl w:ilvl="5" w:tplc="7D98A3BA">
      <w:numFmt w:val="decimal"/>
      <w:lvlText w:val=""/>
      <w:lvlJc w:val="left"/>
    </w:lvl>
    <w:lvl w:ilvl="6" w:tplc="9B70C238">
      <w:numFmt w:val="decimal"/>
      <w:lvlText w:val=""/>
      <w:lvlJc w:val="left"/>
    </w:lvl>
    <w:lvl w:ilvl="7" w:tplc="6B6ED5F0">
      <w:numFmt w:val="decimal"/>
      <w:lvlText w:val=""/>
      <w:lvlJc w:val="left"/>
    </w:lvl>
    <w:lvl w:ilvl="8" w:tplc="EAD8159C">
      <w:numFmt w:val="decimal"/>
      <w:lvlText w:val=""/>
      <w:lvlJc w:val="left"/>
    </w:lvl>
  </w:abstractNum>
  <w:abstractNum w:abstractNumId="10">
    <w:nsid w:val="26E15219"/>
    <w:multiLevelType w:val="hybridMultilevel"/>
    <w:tmpl w:val="B312608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2968C070">
      <w:numFmt w:val="decimal"/>
      <w:lvlText w:val=""/>
      <w:lvlJc w:val="left"/>
    </w:lvl>
    <w:lvl w:ilvl="2" w:tplc="31C0F494">
      <w:numFmt w:val="decimal"/>
      <w:lvlText w:val=""/>
      <w:lvlJc w:val="left"/>
    </w:lvl>
    <w:lvl w:ilvl="3" w:tplc="66763356">
      <w:numFmt w:val="decimal"/>
      <w:lvlText w:val=""/>
      <w:lvlJc w:val="left"/>
    </w:lvl>
    <w:lvl w:ilvl="4" w:tplc="FB84A6C0">
      <w:numFmt w:val="decimal"/>
      <w:lvlText w:val=""/>
      <w:lvlJc w:val="left"/>
    </w:lvl>
    <w:lvl w:ilvl="5" w:tplc="C7440ED8">
      <w:numFmt w:val="decimal"/>
      <w:lvlText w:val=""/>
      <w:lvlJc w:val="left"/>
    </w:lvl>
    <w:lvl w:ilvl="6" w:tplc="ED14CA24">
      <w:numFmt w:val="decimal"/>
      <w:lvlText w:val=""/>
      <w:lvlJc w:val="left"/>
    </w:lvl>
    <w:lvl w:ilvl="7" w:tplc="448C4030">
      <w:numFmt w:val="decimal"/>
      <w:lvlText w:val=""/>
      <w:lvlJc w:val="left"/>
    </w:lvl>
    <w:lvl w:ilvl="8" w:tplc="D50E37B6">
      <w:numFmt w:val="decimal"/>
      <w:lvlText w:val=""/>
      <w:lvlJc w:val="left"/>
    </w:lvl>
  </w:abstractNum>
  <w:abstractNum w:abstractNumId="11">
    <w:nsid w:val="28631816"/>
    <w:multiLevelType w:val="multilevel"/>
    <w:tmpl w:val="D124D0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92" w:hanging="432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  <w:sz w:val="28"/>
      </w:rPr>
    </w:lvl>
  </w:abstractNum>
  <w:abstractNum w:abstractNumId="12">
    <w:nsid w:val="36E47D6A"/>
    <w:multiLevelType w:val="hybridMultilevel"/>
    <w:tmpl w:val="4DD0BB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9755C8F"/>
    <w:multiLevelType w:val="hybridMultilevel"/>
    <w:tmpl w:val="664CF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C397749"/>
    <w:multiLevelType w:val="hybridMultilevel"/>
    <w:tmpl w:val="66AAFE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2C47"/>
    <w:rsid w:val="000641D0"/>
    <w:rsid w:val="0006630E"/>
    <w:rsid w:val="00081F03"/>
    <w:rsid w:val="000E15AE"/>
    <w:rsid w:val="0015015F"/>
    <w:rsid w:val="001619AF"/>
    <w:rsid w:val="002A75D5"/>
    <w:rsid w:val="003E2C89"/>
    <w:rsid w:val="003F4658"/>
    <w:rsid w:val="004A45E5"/>
    <w:rsid w:val="00540643"/>
    <w:rsid w:val="006E7CC4"/>
    <w:rsid w:val="007605A2"/>
    <w:rsid w:val="007F3421"/>
    <w:rsid w:val="0082530E"/>
    <w:rsid w:val="008E1222"/>
    <w:rsid w:val="008E4693"/>
    <w:rsid w:val="00974507"/>
    <w:rsid w:val="00982854"/>
    <w:rsid w:val="0099300B"/>
    <w:rsid w:val="00B11131"/>
    <w:rsid w:val="00B66E7D"/>
    <w:rsid w:val="00C01FD7"/>
    <w:rsid w:val="00C47BFE"/>
    <w:rsid w:val="00C867B4"/>
    <w:rsid w:val="00D7618C"/>
    <w:rsid w:val="00DA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4A45E5"/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993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2020-03-27T06:47:00Z</dcterms:created>
  <dcterms:modified xsi:type="dcterms:W3CDTF">2020-03-31T08:24:00Z</dcterms:modified>
</cp:coreProperties>
</file>